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29" w:rsidRPr="00720105" w:rsidRDefault="00764D29" w:rsidP="00764D29">
      <w:pPr>
        <w:snapToGrid w:val="0"/>
        <w:ind w:rightChars="-50" w:right="-120"/>
        <w:jc w:val="both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20105">
        <w:rPr>
          <w:rFonts w:eastAsia="標楷體" w:hint="eastAsia"/>
          <w:b/>
          <w:sz w:val="32"/>
          <w:szCs w:val="32"/>
          <w:bdr w:val="single" w:sz="4" w:space="0" w:color="auto"/>
        </w:rPr>
        <w:t>升等審議結果通知書</w:t>
      </w:r>
    </w:p>
    <w:p w:rsidR="00764D29" w:rsidRDefault="00764D29" w:rsidP="00764D29">
      <w:pPr>
        <w:snapToGrid w:val="0"/>
        <w:ind w:left="1080" w:hangingChars="450" w:hanging="1080"/>
        <w:rPr>
          <w:rFonts w:ascii="標楷體" w:eastAsia="標楷體" w:hAnsi="標楷體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6860"/>
      </w:tblGrid>
      <w:tr w:rsidR="00764D29" w:rsidTr="00764D29">
        <w:trPr>
          <w:trHeight w:val="481"/>
        </w:trPr>
        <w:tc>
          <w:tcPr>
            <w:tcW w:w="9668" w:type="dxa"/>
            <w:gridSpan w:val="3"/>
            <w:vAlign w:val="center"/>
          </w:tcPr>
          <w:p w:rsidR="00764D29" w:rsidRDefault="00764D29" w:rsidP="00175080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Ansi="標楷體"/>
                <w:b/>
                <w:bCs/>
                <w:sz w:val="32"/>
                <w:szCs w:val="32"/>
              </w:rPr>
              <w:t>國立</w:t>
            </w:r>
            <w:r>
              <w:rPr>
                <w:rFonts w:eastAsia="標楷體" w:hAnsi="標楷體" w:hint="eastAsia"/>
                <w:b/>
                <w:bCs/>
                <w:sz w:val="32"/>
                <w:szCs w:val="32"/>
              </w:rPr>
              <w:t>虎尾科技大學</w:t>
            </w:r>
            <w:r>
              <w:rPr>
                <w:rFonts w:eastAsia="標楷體" w:hAnsi="標楷體"/>
                <w:b/>
                <w:bCs/>
                <w:sz w:val="32"/>
                <w:szCs w:val="32"/>
              </w:rPr>
              <w:t>升等審議結果通知書</w:t>
            </w:r>
            <w:r w:rsidR="008331AD">
              <w:rPr>
                <w:rFonts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8331AD">
              <w:rPr>
                <w:rFonts w:eastAsia="標楷體" w:hAnsi="標楷體" w:hint="eastAsia"/>
                <w:b/>
                <w:bCs/>
                <w:sz w:val="32"/>
                <w:szCs w:val="32"/>
              </w:rPr>
              <w:t>稿</w:t>
            </w:r>
            <w:r w:rsidR="008331AD">
              <w:rPr>
                <w:rFonts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764D29" w:rsidTr="00764D29">
        <w:trPr>
          <w:cantSplit/>
          <w:trHeight w:val="317"/>
        </w:trPr>
        <w:tc>
          <w:tcPr>
            <w:tcW w:w="1188" w:type="dxa"/>
            <w:vMerge w:val="restart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升等申</w:t>
            </w:r>
          </w:p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請人基</w:t>
            </w:r>
          </w:p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本資料</w:t>
            </w:r>
          </w:p>
        </w:tc>
        <w:tc>
          <w:tcPr>
            <w:tcW w:w="1620" w:type="dxa"/>
            <w:vAlign w:val="center"/>
          </w:tcPr>
          <w:p w:rsidR="00764D29" w:rsidRPr="001845C2" w:rsidRDefault="00764D29" w:rsidP="0017508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姓</w:t>
            </w:r>
            <w:r w:rsidRPr="001845C2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1845C2">
              <w:rPr>
                <w:rFonts w:eastAsia="標楷體"/>
                <w:b/>
                <w:sz w:val="28"/>
                <w:szCs w:val="28"/>
              </w:rPr>
              <w:t>名</w:t>
            </w:r>
          </w:p>
        </w:tc>
        <w:tc>
          <w:tcPr>
            <w:tcW w:w="6860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64D29" w:rsidTr="00764D29">
        <w:trPr>
          <w:cantSplit/>
          <w:trHeight w:val="306"/>
        </w:trPr>
        <w:tc>
          <w:tcPr>
            <w:tcW w:w="1188" w:type="dxa"/>
            <w:vMerge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64D29" w:rsidRPr="001845C2" w:rsidRDefault="00764D29" w:rsidP="0017508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性</w:t>
            </w:r>
            <w:r w:rsidRPr="001845C2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845C2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1845C2">
              <w:rPr>
                <w:rFonts w:eastAsia="標楷體"/>
                <w:b/>
                <w:sz w:val="28"/>
                <w:szCs w:val="28"/>
              </w:rPr>
              <w:t>別</w:t>
            </w:r>
          </w:p>
        </w:tc>
        <w:tc>
          <w:tcPr>
            <w:tcW w:w="6860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64D29" w:rsidTr="00764D29">
        <w:trPr>
          <w:cantSplit/>
          <w:trHeight w:val="324"/>
        </w:trPr>
        <w:tc>
          <w:tcPr>
            <w:tcW w:w="1188" w:type="dxa"/>
            <w:vMerge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6860" w:type="dxa"/>
            <w:vAlign w:val="center"/>
          </w:tcPr>
          <w:p w:rsidR="002E3469" w:rsidRPr="001845C2" w:rsidRDefault="00CF375A" w:rsidP="006F7748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845C2">
              <w:rPr>
                <w:rFonts w:ascii="標楷體" w:eastAsia="標楷體" w:hAnsi="標楷體"/>
                <w:color w:val="BFBFBF" w:themeColor="background1" w:themeShade="BF"/>
                <w:kern w:val="0"/>
                <w:sz w:val="28"/>
                <w:szCs w:val="28"/>
              </w:rPr>
              <w:t>(</w:t>
            </w:r>
            <w:r w:rsidRPr="001845C2">
              <w:rPr>
                <w:rFonts w:ascii="標楷體" w:eastAsia="標楷體" w:hAnsi="標楷體" w:hint="eastAsia"/>
                <w:color w:val="BFBFBF" w:themeColor="background1" w:themeShade="BF"/>
                <w:kern w:val="0"/>
                <w:sz w:val="28"/>
                <w:szCs w:val="28"/>
              </w:rPr>
              <w:t>請遮蔽中間4碼)</w:t>
            </w:r>
          </w:p>
        </w:tc>
      </w:tr>
      <w:tr w:rsidR="00764D29" w:rsidTr="00764D29">
        <w:trPr>
          <w:cantSplit/>
          <w:trHeight w:val="313"/>
        </w:trPr>
        <w:tc>
          <w:tcPr>
            <w:tcW w:w="1188" w:type="dxa"/>
            <w:vMerge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64D29" w:rsidRPr="001845C2" w:rsidRDefault="00764D29" w:rsidP="0017508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6860" w:type="dxa"/>
            <w:vAlign w:val="center"/>
          </w:tcPr>
          <w:p w:rsidR="002E3469" w:rsidRPr="001845C2" w:rsidRDefault="00F11962" w:rsidP="002E3469">
            <w:pPr>
              <w:jc w:val="both"/>
              <w:rPr>
                <w:rFonts w:eastAsia="標楷體"/>
                <w:sz w:val="28"/>
                <w:szCs w:val="28"/>
              </w:rPr>
            </w:pPr>
            <w:r w:rsidRPr="001845C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36A1F" w:rsidRPr="001845C2">
              <w:rPr>
                <w:rFonts w:eastAsia="標楷體" w:hint="eastAsia"/>
                <w:sz w:val="28"/>
                <w:szCs w:val="28"/>
              </w:rPr>
              <w:t>年</w:t>
            </w:r>
            <w:r w:rsidRPr="001845C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36A1F" w:rsidRPr="001845C2">
              <w:rPr>
                <w:rFonts w:eastAsia="標楷體" w:hint="eastAsia"/>
                <w:sz w:val="28"/>
                <w:szCs w:val="28"/>
              </w:rPr>
              <w:t>月</w:t>
            </w:r>
            <w:r w:rsidRPr="001845C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36A1F" w:rsidRPr="001845C2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764D29" w:rsidTr="00764D29">
        <w:trPr>
          <w:cantSplit/>
          <w:trHeight w:val="304"/>
        </w:trPr>
        <w:tc>
          <w:tcPr>
            <w:tcW w:w="1188" w:type="dxa"/>
            <w:vMerge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64D29" w:rsidRPr="001845C2" w:rsidRDefault="00764D29" w:rsidP="0017508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單</w:t>
            </w:r>
            <w:r w:rsidRPr="001845C2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1845C2">
              <w:rPr>
                <w:rFonts w:eastAsia="標楷體"/>
                <w:b/>
                <w:sz w:val="28"/>
                <w:szCs w:val="28"/>
              </w:rPr>
              <w:t>位</w:t>
            </w:r>
          </w:p>
        </w:tc>
        <w:tc>
          <w:tcPr>
            <w:tcW w:w="6860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64D29" w:rsidTr="00764D29">
        <w:trPr>
          <w:cantSplit/>
          <w:trHeight w:val="321"/>
        </w:trPr>
        <w:tc>
          <w:tcPr>
            <w:tcW w:w="1188" w:type="dxa"/>
            <w:vMerge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64D29" w:rsidRPr="001845C2" w:rsidRDefault="00764D29" w:rsidP="0017508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現職職稱</w:t>
            </w:r>
          </w:p>
        </w:tc>
        <w:tc>
          <w:tcPr>
            <w:tcW w:w="6860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64D29" w:rsidTr="00764D29">
        <w:trPr>
          <w:trHeight w:val="488"/>
        </w:trPr>
        <w:tc>
          <w:tcPr>
            <w:tcW w:w="1188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案</w:t>
            </w:r>
            <w:r w:rsidRPr="001845C2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1845C2">
              <w:rPr>
                <w:rFonts w:eastAsia="標楷體"/>
                <w:b/>
                <w:sz w:val="28"/>
                <w:szCs w:val="28"/>
              </w:rPr>
              <w:t>由</w:t>
            </w:r>
          </w:p>
        </w:tc>
        <w:tc>
          <w:tcPr>
            <w:tcW w:w="8480" w:type="dxa"/>
            <w:gridSpan w:val="2"/>
            <w:vAlign w:val="center"/>
          </w:tcPr>
          <w:p w:rsidR="00764D29" w:rsidRPr="001845C2" w:rsidRDefault="00F11962" w:rsidP="00786E34">
            <w:pPr>
              <w:jc w:val="both"/>
              <w:rPr>
                <w:rFonts w:eastAsia="標楷體"/>
                <w:sz w:val="28"/>
                <w:szCs w:val="28"/>
              </w:rPr>
            </w:pPr>
            <w:r w:rsidRPr="001845C2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F36A1F" w:rsidRPr="001845C2">
              <w:rPr>
                <w:rFonts w:eastAsia="標楷體" w:hint="eastAsia"/>
                <w:sz w:val="28"/>
                <w:szCs w:val="28"/>
              </w:rPr>
              <w:t>系</w:t>
            </w:r>
            <w:r w:rsidR="00CF375A" w:rsidRPr="001845C2">
              <w:rPr>
                <w:rFonts w:ascii="標楷體" w:eastAsia="標楷體" w:hAnsi="標楷體" w:hint="eastAsia"/>
                <w:sz w:val="28"/>
                <w:szCs w:val="28"/>
              </w:rPr>
              <w:t>「姓名」「職級」申</w:t>
            </w:r>
            <w:r w:rsidR="00764D29" w:rsidRPr="001845C2">
              <w:rPr>
                <w:rFonts w:eastAsia="標楷體" w:hint="eastAsia"/>
                <w:sz w:val="28"/>
                <w:szCs w:val="28"/>
              </w:rPr>
              <w:t>請升等</w:t>
            </w:r>
            <w:r w:rsidR="00CF375A" w:rsidRPr="001845C2">
              <w:rPr>
                <w:rFonts w:ascii="標楷體" w:eastAsia="標楷體" w:hAnsi="標楷體" w:hint="eastAsia"/>
                <w:sz w:val="28"/>
                <w:szCs w:val="28"/>
              </w:rPr>
              <w:t>「職級」</w:t>
            </w:r>
            <w:r w:rsidR="00764D29" w:rsidRPr="001845C2">
              <w:rPr>
                <w:rFonts w:eastAsia="標楷體" w:hint="eastAsia"/>
                <w:sz w:val="28"/>
                <w:szCs w:val="28"/>
              </w:rPr>
              <w:t>案。</w:t>
            </w:r>
          </w:p>
        </w:tc>
      </w:tr>
      <w:tr w:rsidR="00764D29" w:rsidTr="00764D29">
        <w:trPr>
          <w:trHeight w:val="473"/>
        </w:trPr>
        <w:tc>
          <w:tcPr>
            <w:tcW w:w="1188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決</w:t>
            </w:r>
            <w:r w:rsidRPr="001845C2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1845C2">
              <w:rPr>
                <w:rFonts w:eastAsia="標楷體"/>
                <w:b/>
                <w:sz w:val="28"/>
                <w:szCs w:val="28"/>
              </w:rPr>
              <w:t>議</w:t>
            </w:r>
          </w:p>
        </w:tc>
        <w:tc>
          <w:tcPr>
            <w:tcW w:w="8480" w:type="dxa"/>
            <w:gridSpan w:val="2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sz w:val="28"/>
                <w:szCs w:val="28"/>
              </w:rPr>
            </w:pPr>
            <w:r w:rsidRPr="001845C2">
              <w:rPr>
                <w:rFonts w:eastAsia="標楷體" w:hint="eastAsia"/>
                <w:sz w:val="28"/>
                <w:szCs w:val="28"/>
              </w:rPr>
              <w:t>不通過</w:t>
            </w:r>
            <w:r w:rsidR="00CF375A" w:rsidRPr="001845C2">
              <w:rPr>
                <w:rFonts w:ascii="標楷體" w:eastAsia="標楷體" w:hAnsi="標楷體" w:hint="eastAsia"/>
                <w:sz w:val="28"/>
                <w:szCs w:val="28"/>
              </w:rPr>
              <w:t>「姓名」</w:t>
            </w:r>
            <w:r w:rsidRPr="001845C2">
              <w:rPr>
                <w:rFonts w:eastAsia="標楷體" w:hint="eastAsia"/>
                <w:sz w:val="28"/>
                <w:szCs w:val="28"/>
              </w:rPr>
              <w:t>老師申請升等</w:t>
            </w:r>
            <w:r w:rsidR="00CF375A" w:rsidRPr="001845C2">
              <w:rPr>
                <w:rFonts w:ascii="標楷體" w:eastAsia="標楷體" w:hAnsi="標楷體" w:hint="eastAsia"/>
                <w:sz w:val="28"/>
                <w:szCs w:val="28"/>
              </w:rPr>
              <w:t>「職級」</w:t>
            </w:r>
            <w:r w:rsidRPr="001845C2">
              <w:rPr>
                <w:rFonts w:eastAsia="標楷體" w:hint="eastAsia"/>
                <w:sz w:val="28"/>
                <w:szCs w:val="28"/>
              </w:rPr>
              <w:t>案。</w:t>
            </w:r>
          </w:p>
        </w:tc>
      </w:tr>
      <w:tr w:rsidR="00764D29" w:rsidTr="001845C2">
        <w:trPr>
          <w:trHeight w:val="3570"/>
        </w:trPr>
        <w:tc>
          <w:tcPr>
            <w:tcW w:w="1188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理</w:t>
            </w:r>
            <w:r w:rsidRPr="001845C2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1845C2">
              <w:rPr>
                <w:rFonts w:eastAsia="標楷體"/>
                <w:b/>
                <w:sz w:val="28"/>
                <w:szCs w:val="28"/>
              </w:rPr>
              <w:t>由</w:t>
            </w:r>
          </w:p>
        </w:tc>
        <w:tc>
          <w:tcPr>
            <w:tcW w:w="8480" w:type="dxa"/>
            <w:gridSpan w:val="2"/>
          </w:tcPr>
          <w:p w:rsidR="00764D29" w:rsidRPr="001845C2" w:rsidRDefault="00764D29" w:rsidP="001845C2">
            <w:pPr>
              <w:pStyle w:val="a3"/>
              <w:spacing w:line="400" w:lineRule="exact"/>
              <w:ind w:firstLineChars="10" w:firstLine="28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</w:t>
            </w:r>
            <w:r w:rsidR="00A839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</w:t>
            </w:r>
            <w:r w:rsidR="006F7748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端申請</w:t>
            </w:r>
            <w:r w:rsidR="006F7748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升等時之</w:t>
            </w:r>
            <w:r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本校教師</w:t>
            </w:r>
            <w:proofErr w:type="gramStart"/>
            <w:r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聘任暨升等</w:t>
            </w:r>
            <w:proofErr w:type="gramEnd"/>
            <w:r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辦法第17條第1項第</w:t>
            </w:r>
            <w:r w:rsidR="002F21AC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款</w:t>
            </w:r>
            <w:r w:rsidR="002F21AC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第3目</w:t>
            </w:r>
            <w:r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規定：「</w:t>
            </w:r>
            <w:r w:rsidR="00616AE9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系教評會就學院辦理著作外審結果進行審查，其所送五名校外學者專家至少需有四人評定分數達七十分(含)以上(教授職級達七十五分(含)以上)，始得為外審通過。未符合通過門檻者，仍</w:t>
            </w:r>
            <w:proofErr w:type="gramStart"/>
            <w:r w:rsidR="00616AE9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應送系教</w:t>
            </w:r>
            <w:proofErr w:type="gramEnd"/>
            <w:r w:rsidR="00616AE9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評會作成升等不通過之決議。</w:t>
            </w:r>
            <w:r w:rsidRPr="001845C2">
              <w:rPr>
                <w:rFonts w:ascii="標楷體" w:eastAsia="標楷體" w:hAnsi="標楷體" w:cs="DFKaiShu-SB-Estd-BF" w:hint="eastAsia"/>
                <w:sz w:val="28"/>
                <w:szCs w:val="28"/>
              </w:rPr>
              <w:t>」，本案</w:t>
            </w:r>
            <w:r w:rsidR="00A83931">
              <w:rPr>
                <w:rFonts w:ascii="標楷體" w:eastAsia="標楷體" w:hAnsi="標楷體" w:cs="DFKaiShu-SB-Estd-BF" w:hint="eastAsia"/>
                <w:sz w:val="28"/>
                <w:szCs w:val="28"/>
              </w:rPr>
              <w:t>台</w:t>
            </w:r>
            <w:r w:rsidRPr="001845C2">
              <w:rPr>
                <w:rFonts w:ascii="標楷體" w:eastAsia="標楷體" w:hAnsi="標楷體" w:cs="DFKaiShu-SB-Estd-BF" w:hint="eastAsia"/>
                <w:sz w:val="28"/>
                <w:szCs w:val="28"/>
              </w:rPr>
              <w:t>端申請升等</w:t>
            </w:r>
            <w:r w:rsidR="001845C2" w:rsidRPr="001845C2">
              <w:rPr>
                <w:rFonts w:ascii="標楷體" w:eastAsia="標楷體" w:hAnsi="標楷體" w:hint="eastAsia"/>
                <w:sz w:val="28"/>
                <w:szCs w:val="28"/>
              </w:rPr>
              <w:t>「職級」</w:t>
            </w:r>
            <w:r w:rsidRPr="001845C2">
              <w:rPr>
                <w:rFonts w:ascii="標楷體" w:eastAsia="標楷體" w:hAnsi="標楷體" w:cs="DFKaiShu-SB-Estd-BF" w:hint="eastAsia"/>
                <w:sz w:val="28"/>
                <w:szCs w:val="28"/>
              </w:rPr>
              <w:t>案，</w:t>
            </w:r>
            <w:r w:rsidR="003424E8" w:rsidRPr="001845C2">
              <w:rPr>
                <w:rFonts w:ascii="標楷體" w:eastAsia="標楷體" w:hAnsi="標楷體" w:cs="DFKaiShu-SB-Estd-BF" w:hint="eastAsia"/>
                <w:sz w:val="28"/>
                <w:szCs w:val="28"/>
              </w:rPr>
              <w:t>經</w:t>
            </w:r>
            <w:r w:rsidR="00B95458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外審審查人</w:t>
            </w:r>
            <w:r w:rsidR="00F36A1F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評分</w:t>
            </w:r>
            <w:r w:rsidR="001845C2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未有四人評定分數達「七十分/七十五分以上」，致</w:t>
            </w:r>
            <w:r w:rsidR="00373E51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未達</w:t>
            </w:r>
            <w:r w:rsidR="003424E8" w:rsidRPr="001845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通過門檻</w:t>
            </w:r>
            <w:r w:rsidR="00B95458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，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爰經本校</w:t>
            </w:r>
            <w:r w:rsidR="00E272F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○○系</w:t>
            </w:r>
            <w:r w:rsidR="00616AE9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○○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</w:t>
            </w:r>
            <w:r w:rsidR="00616AE9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○○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月</w:t>
            </w:r>
            <w:r w:rsidR="00616AE9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○○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日</w:t>
            </w:r>
            <w:r w:rsidR="00616AE9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○○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學年度第</w:t>
            </w:r>
            <w:r w:rsidR="00616AE9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○○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次</w:t>
            </w:r>
            <w:r w:rsidR="00616AE9"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系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教評會決議不通過</w:t>
            </w:r>
            <w:r w:rsidR="00A8393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台</w:t>
            </w:r>
            <w:bookmarkStart w:id="0" w:name="_GoBack"/>
            <w:bookmarkEnd w:id="0"/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端申請升等</w:t>
            </w:r>
            <w:r w:rsidR="001845C2" w:rsidRPr="001845C2">
              <w:rPr>
                <w:rFonts w:ascii="標楷體" w:eastAsia="標楷體" w:hAnsi="標楷體" w:hint="eastAsia"/>
                <w:sz w:val="28"/>
                <w:szCs w:val="28"/>
              </w:rPr>
              <w:t>「職級」</w:t>
            </w:r>
            <w:r w:rsidRPr="001845C2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案。</w:t>
            </w:r>
          </w:p>
        </w:tc>
      </w:tr>
      <w:tr w:rsidR="00764D29" w:rsidTr="00764D29">
        <w:trPr>
          <w:trHeight w:val="624"/>
        </w:trPr>
        <w:tc>
          <w:tcPr>
            <w:tcW w:w="1188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依</w:t>
            </w:r>
            <w:r w:rsidRPr="001845C2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1845C2">
              <w:rPr>
                <w:rFonts w:eastAsia="標楷體"/>
                <w:b/>
                <w:sz w:val="28"/>
                <w:szCs w:val="28"/>
              </w:rPr>
              <w:t>據</w:t>
            </w:r>
          </w:p>
        </w:tc>
        <w:tc>
          <w:tcPr>
            <w:tcW w:w="8480" w:type="dxa"/>
            <w:gridSpan w:val="2"/>
            <w:vAlign w:val="center"/>
          </w:tcPr>
          <w:p w:rsidR="00764D29" w:rsidRPr="001845C2" w:rsidRDefault="00E272FC" w:rsidP="00131F2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本校○○系</w:t>
            </w:r>
            <w:r w:rsidR="00616AE9" w:rsidRPr="001845C2">
              <w:rPr>
                <w:rFonts w:ascii="標楷體" w:eastAsia="標楷體" w:hAnsi="標楷體" w:hint="eastAsia"/>
                <w:sz w:val="28"/>
                <w:szCs w:val="28"/>
              </w:rPr>
              <w:t>○○年○○月○○日○○學年度第○○次</w:t>
            </w:r>
            <w:r w:rsidR="00072ACE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教評</w:t>
            </w:r>
            <w:r w:rsidR="00072ACE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決議辦理。</w:t>
            </w:r>
          </w:p>
        </w:tc>
      </w:tr>
      <w:tr w:rsidR="00764D29" w:rsidTr="00764D29">
        <w:trPr>
          <w:trHeight w:val="1674"/>
        </w:trPr>
        <w:tc>
          <w:tcPr>
            <w:tcW w:w="1188" w:type="dxa"/>
            <w:vAlign w:val="center"/>
          </w:tcPr>
          <w:p w:rsidR="00764D29" w:rsidRPr="001845C2" w:rsidRDefault="00764D29" w:rsidP="00175080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845C2">
              <w:rPr>
                <w:rFonts w:eastAsia="標楷體"/>
                <w:b/>
                <w:sz w:val="28"/>
                <w:szCs w:val="28"/>
              </w:rPr>
              <w:t>備</w:t>
            </w:r>
            <w:r w:rsidRPr="001845C2">
              <w:rPr>
                <w:rFonts w:eastAsia="標楷體"/>
                <w:b/>
                <w:sz w:val="28"/>
                <w:szCs w:val="28"/>
              </w:rPr>
              <w:t xml:space="preserve">  </w:t>
            </w:r>
            <w:proofErr w:type="gramStart"/>
            <w:r w:rsidRPr="001845C2">
              <w:rPr>
                <w:rFonts w:eastAsia="標楷體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480" w:type="dxa"/>
            <w:gridSpan w:val="2"/>
          </w:tcPr>
          <w:p w:rsidR="00764D29" w:rsidRPr="001845C2" w:rsidRDefault="00A83931" w:rsidP="001845C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端如對審查結果不服，得於收到本書函之次日起十日內以書面敘明理由向</w:t>
            </w:r>
            <w:r w:rsidR="00AB4645" w:rsidRPr="001845C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7479D1" w:rsidRPr="001845C2">
              <w:rPr>
                <w:rFonts w:ascii="標楷體" w:eastAsia="標楷體" w:hAnsi="標楷體" w:hint="eastAsia"/>
                <w:sz w:val="28"/>
                <w:szCs w:val="28"/>
              </w:rPr>
              <w:t>○○學院</w:t>
            </w:r>
            <w:r w:rsidR="00AB4645" w:rsidRPr="001845C2">
              <w:rPr>
                <w:rFonts w:ascii="標楷體" w:eastAsia="標楷體" w:hAnsi="標楷體"/>
                <w:sz w:val="28"/>
                <w:szCs w:val="28"/>
              </w:rPr>
              <w:t>教評會申覆專案小組</w:t>
            </w:r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」提出申覆；或於收到本書函之次日起</w:t>
            </w:r>
            <w:proofErr w:type="gramStart"/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十日內以書面敘明理由向本校「教師申訴評議委員會」提出申訴</w:t>
            </w:r>
            <w:r w:rsidRPr="00A83931">
              <w:rPr>
                <w:rFonts w:ascii="標楷體" w:eastAsia="標楷體" w:hAnsi="標楷體" w:hint="eastAsia"/>
                <w:sz w:val="28"/>
              </w:rPr>
              <w:t>；或於收到本書函之次日起</w:t>
            </w:r>
            <w:proofErr w:type="gramStart"/>
            <w:r w:rsidRPr="00A83931">
              <w:rPr>
                <w:rFonts w:ascii="標楷體" w:eastAsia="標楷體" w:hAnsi="標楷體" w:hint="eastAsia"/>
                <w:sz w:val="28"/>
              </w:rPr>
              <w:t>三</w:t>
            </w:r>
            <w:proofErr w:type="gramEnd"/>
            <w:r w:rsidRPr="00A83931">
              <w:rPr>
                <w:rFonts w:ascii="標楷體" w:eastAsia="標楷體" w:hAnsi="標楷體" w:hint="eastAsia"/>
                <w:sz w:val="28"/>
              </w:rPr>
              <w:t>十日內</w:t>
            </w:r>
            <w:proofErr w:type="gramStart"/>
            <w:r w:rsidRPr="00A83931">
              <w:rPr>
                <w:rFonts w:ascii="標楷體" w:eastAsia="標楷體" w:hAnsi="標楷體" w:hint="eastAsia"/>
                <w:sz w:val="28"/>
              </w:rPr>
              <w:t>繕具訴</w:t>
            </w:r>
            <w:proofErr w:type="gramEnd"/>
            <w:r w:rsidRPr="00A83931">
              <w:rPr>
                <w:rFonts w:ascii="標楷體" w:eastAsia="標楷體" w:hAnsi="標楷體" w:hint="eastAsia"/>
                <w:sz w:val="28"/>
              </w:rPr>
              <w:t>願書送本校函轉教育部提起訴願</w:t>
            </w:r>
            <w:r w:rsidR="00764D29" w:rsidRPr="001845C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DB77DF" w:rsidRDefault="00CA504D"/>
    <w:sectPr w:rsidR="00DB77DF">
      <w:pgSz w:w="11906" w:h="16838"/>
      <w:pgMar w:top="902" w:right="924" w:bottom="90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04D" w:rsidRDefault="00CA504D" w:rsidP="00786E34">
      <w:r>
        <w:separator/>
      </w:r>
    </w:p>
  </w:endnote>
  <w:endnote w:type="continuationSeparator" w:id="0">
    <w:p w:rsidR="00CA504D" w:rsidRDefault="00CA504D" w:rsidP="0078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04D" w:rsidRDefault="00CA504D" w:rsidP="00786E34">
      <w:r>
        <w:separator/>
      </w:r>
    </w:p>
  </w:footnote>
  <w:footnote w:type="continuationSeparator" w:id="0">
    <w:p w:rsidR="00CA504D" w:rsidRDefault="00CA504D" w:rsidP="0078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7A43"/>
    <w:multiLevelType w:val="hybridMultilevel"/>
    <w:tmpl w:val="EBFCB8F4"/>
    <w:lvl w:ilvl="0" w:tplc="1AFA301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50D89"/>
    <w:multiLevelType w:val="hybridMultilevel"/>
    <w:tmpl w:val="D4B01F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29"/>
    <w:rsid w:val="00072ACE"/>
    <w:rsid w:val="00094AC7"/>
    <w:rsid w:val="000B2B5F"/>
    <w:rsid w:val="00101B52"/>
    <w:rsid w:val="00131F2E"/>
    <w:rsid w:val="001513A8"/>
    <w:rsid w:val="001845C2"/>
    <w:rsid w:val="002677BB"/>
    <w:rsid w:val="0028457A"/>
    <w:rsid w:val="002E3469"/>
    <w:rsid w:val="002F21AC"/>
    <w:rsid w:val="003424E8"/>
    <w:rsid w:val="00363342"/>
    <w:rsid w:val="00373E51"/>
    <w:rsid w:val="0044218C"/>
    <w:rsid w:val="004C3C22"/>
    <w:rsid w:val="0054488A"/>
    <w:rsid w:val="00585302"/>
    <w:rsid w:val="00600DD6"/>
    <w:rsid w:val="00603959"/>
    <w:rsid w:val="00616AE9"/>
    <w:rsid w:val="00666F43"/>
    <w:rsid w:val="006B62EA"/>
    <w:rsid w:val="006E193D"/>
    <w:rsid w:val="006F7748"/>
    <w:rsid w:val="00745DCE"/>
    <w:rsid w:val="007479D1"/>
    <w:rsid w:val="00764D29"/>
    <w:rsid w:val="00786E34"/>
    <w:rsid w:val="00793069"/>
    <w:rsid w:val="007C5C7F"/>
    <w:rsid w:val="007D70B9"/>
    <w:rsid w:val="008331AD"/>
    <w:rsid w:val="00833709"/>
    <w:rsid w:val="00911AA9"/>
    <w:rsid w:val="00A32D2C"/>
    <w:rsid w:val="00A83931"/>
    <w:rsid w:val="00A87E65"/>
    <w:rsid w:val="00AB4645"/>
    <w:rsid w:val="00B95458"/>
    <w:rsid w:val="00BB3128"/>
    <w:rsid w:val="00C6284E"/>
    <w:rsid w:val="00CA504D"/>
    <w:rsid w:val="00CC6AD0"/>
    <w:rsid w:val="00CF375A"/>
    <w:rsid w:val="00D20FA6"/>
    <w:rsid w:val="00D475B1"/>
    <w:rsid w:val="00D77290"/>
    <w:rsid w:val="00DD121A"/>
    <w:rsid w:val="00E272FC"/>
    <w:rsid w:val="00EA720F"/>
    <w:rsid w:val="00F11962"/>
    <w:rsid w:val="00F36A1F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31ED"/>
  <w15:chartTrackingRefBased/>
  <w15:docId w15:val="{AD4A59F8-20D4-42D3-BB8A-362F489D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D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D2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64D29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87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7E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E3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E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7</cp:revision>
  <cp:lastPrinted>2023-04-21T03:40:00Z</cp:lastPrinted>
  <dcterms:created xsi:type="dcterms:W3CDTF">2023-05-03T08:46:00Z</dcterms:created>
  <dcterms:modified xsi:type="dcterms:W3CDTF">2025-12-01T01:11:00Z</dcterms:modified>
</cp:coreProperties>
</file>