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B6B" w:rsidRDefault="00EE786E">
      <w:pPr>
        <w:rPr>
          <w:rFonts w:ascii="標楷體" w:eastAsia="標楷體" w:hAnsi="標楷體"/>
          <w:color w:val="000000"/>
          <w:sz w:val="26"/>
          <w:szCs w:val="26"/>
        </w:rPr>
      </w:pPr>
      <w:r w:rsidRPr="00722A8A">
        <w:rPr>
          <w:rFonts w:ascii="標楷體" w:eastAsia="標楷體" w:hAnsi="標楷體" w:hint="eastAsia"/>
          <w:color w:val="000000"/>
          <w:sz w:val="26"/>
          <w:szCs w:val="26"/>
        </w:rPr>
        <w:t>國立虎尾科技大學</w:t>
      </w:r>
      <w:r w:rsidR="00785037" w:rsidRPr="00722A8A">
        <w:rPr>
          <w:rFonts w:ascii="標楷體" w:eastAsia="標楷體" w:hAnsi="標楷體" w:hint="eastAsia"/>
          <w:color w:val="000000"/>
          <w:sz w:val="26"/>
          <w:szCs w:val="26"/>
        </w:rPr>
        <w:t>公務人員考績考列丙等人員輔導訓練實施計畫</w:t>
      </w:r>
    </w:p>
    <w:p w:rsidR="00140850" w:rsidRPr="00140850" w:rsidRDefault="00140850">
      <w:pPr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                         </w:t>
      </w:r>
      <w:r w:rsidRPr="00140850">
        <w:rPr>
          <w:rFonts w:ascii="標楷體" w:eastAsia="標楷體" w:hAnsi="標楷體" w:hint="eastAsia"/>
          <w:color w:val="000000"/>
          <w:sz w:val="20"/>
          <w:szCs w:val="20"/>
        </w:rPr>
        <w:t>中華民國104年12月</w:t>
      </w:r>
      <w:r w:rsidR="00D51D91">
        <w:rPr>
          <w:rFonts w:ascii="標楷體" w:eastAsia="標楷體" w:hAnsi="標楷體" w:hint="eastAsia"/>
          <w:color w:val="000000"/>
          <w:sz w:val="20"/>
          <w:szCs w:val="20"/>
        </w:rPr>
        <w:t>16</w:t>
      </w:r>
      <w:r w:rsidRPr="00140850">
        <w:rPr>
          <w:rFonts w:ascii="標楷體" w:eastAsia="標楷體" w:hAnsi="標楷體" w:hint="eastAsia"/>
          <w:color w:val="000000"/>
          <w:sz w:val="20"/>
          <w:szCs w:val="20"/>
        </w:rPr>
        <w:t>日訂定</w:t>
      </w:r>
    </w:p>
    <w:p w:rsidR="00785037" w:rsidRPr="00722A8A" w:rsidRDefault="00785037">
      <w:pPr>
        <w:rPr>
          <w:rFonts w:ascii="標楷體" w:eastAsia="標楷體" w:hAnsi="標楷體"/>
          <w:color w:val="000000"/>
          <w:szCs w:val="24"/>
        </w:rPr>
      </w:pPr>
      <w:r w:rsidRPr="00722A8A">
        <w:rPr>
          <w:rFonts w:ascii="標楷體" w:eastAsia="標楷體" w:hAnsi="標楷體" w:hint="eastAsia"/>
          <w:color w:val="000000"/>
          <w:szCs w:val="24"/>
        </w:rPr>
        <w:t>一、</w:t>
      </w:r>
      <w:r w:rsidR="00190E82" w:rsidRPr="00722A8A">
        <w:rPr>
          <w:rFonts w:ascii="標楷體" w:eastAsia="標楷體" w:hAnsi="標楷體" w:hint="eastAsia"/>
          <w:color w:val="000000"/>
          <w:szCs w:val="24"/>
        </w:rPr>
        <w:t>辦理</w:t>
      </w:r>
      <w:r w:rsidRPr="00722A8A">
        <w:rPr>
          <w:rFonts w:ascii="標楷體" w:eastAsia="標楷體" w:hAnsi="標楷體" w:hint="eastAsia"/>
          <w:color w:val="000000"/>
          <w:szCs w:val="24"/>
        </w:rPr>
        <w:t>依據：</w:t>
      </w:r>
    </w:p>
    <w:p w:rsidR="00785037" w:rsidRDefault="00190E82" w:rsidP="00722A8A">
      <w:pPr>
        <w:adjustRightInd w:val="0"/>
        <w:snapToGrid w:val="0"/>
        <w:spacing w:line="240" w:lineRule="atLeast"/>
        <w:ind w:left="480" w:rightChars="-82" w:right="-197" w:hangingChars="200" w:hanging="480"/>
        <w:rPr>
          <w:rFonts w:ascii="標楷體" w:eastAsia="標楷體" w:hAnsi="標楷體" w:cs="Times New Roman"/>
          <w:szCs w:val="24"/>
        </w:rPr>
      </w:pPr>
      <w:r w:rsidRPr="00722A8A">
        <w:rPr>
          <w:rFonts w:ascii="標楷體" w:eastAsia="標楷體" w:hAnsi="標楷體" w:hint="eastAsia"/>
          <w:szCs w:val="24"/>
        </w:rPr>
        <w:t xml:space="preserve">    </w:t>
      </w:r>
      <w:r w:rsidRPr="00722A8A">
        <w:rPr>
          <w:rFonts w:ascii="標楷體" w:eastAsia="標楷體" w:hAnsi="標楷體" w:cs="Times New Roman" w:hint="eastAsia"/>
          <w:szCs w:val="24"/>
        </w:rPr>
        <w:t>依據公務人員保障暨培訓委員會訂定之「公務人員考績考列丙等人員輔導訓練實施計畫」辦理。</w:t>
      </w:r>
    </w:p>
    <w:p w:rsidR="00140850" w:rsidRPr="00722A8A" w:rsidRDefault="00140850" w:rsidP="00722A8A">
      <w:pPr>
        <w:adjustRightInd w:val="0"/>
        <w:snapToGrid w:val="0"/>
        <w:spacing w:line="240" w:lineRule="atLeast"/>
        <w:ind w:left="480" w:rightChars="-82" w:right="-197" w:hangingChars="200" w:hanging="480"/>
        <w:rPr>
          <w:rFonts w:ascii="標楷體" w:eastAsia="標楷體" w:hAnsi="標楷體"/>
          <w:color w:val="000000"/>
          <w:szCs w:val="24"/>
        </w:rPr>
      </w:pPr>
    </w:p>
    <w:p w:rsidR="00785037" w:rsidRPr="00722A8A" w:rsidRDefault="00785037">
      <w:pPr>
        <w:rPr>
          <w:rFonts w:ascii="標楷體" w:eastAsia="標楷體" w:hAnsi="標楷體"/>
          <w:color w:val="000000"/>
          <w:szCs w:val="24"/>
        </w:rPr>
      </w:pPr>
      <w:r w:rsidRPr="00722A8A">
        <w:rPr>
          <w:rFonts w:ascii="標楷體" w:eastAsia="標楷體" w:hAnsi="標楷體" w:hint="eastAsia"/>
          <w:color w:val="000000"/>
          <w:szCs w:val="24"/>
        </w:rPr>
        <w:t>二、</w:t>
      </w:r>
      <w:r w:rsidR="00190E82" w:rsidRPr="00722A8A">
        <w:rPr>
          <w:rFonts w:ascii="標楷體" w:eastAsia="標楷體" w:hAnsi="標楷體" w:hint="eastAsia"/>
          <w:color w:val="000000"/>
          <w:szCs w:val="24"/>
        </w:rPr>
        <w:t>輔導訓練</w:t>
      </w:r>
      <w:r w:rsidRPr="00722A8A">
        <w:rPr>
          <w:rFonts w:ascii="標楷體" w:eastAsia="標楷體" w:hAnsi="標楷體" w:hint="eastAsia"/>
          <w:color w:val="000000"/>
          <w:szCs w:val="24"/>
        </w:rPr>
        <w:t>目</w:t>
      </w:r>
      <w:r w:rsidR="00190E82" w:rsidRPr="00722A8A">
        <w:rPr>
          <w:rFonts w:ascii="標楷體" w:eastAsia="標楷體" w:hAnsi="標楷體" w:hint="eastAsia"/>
          <w:color w:val="000000"/>
          <w:szCs w:val="24"/>
        </w:rPr>
        <w:t>標</w:t>
      </w:r>
      <w:r w:rsidRPr="00722A8A">
        <w:rPr>
          <w:rFonts w:ascii="標楷體" w:eastAsia="標楷體" w:hAnsi="標楷體" w:hint="eastAsia"/>
          <w:color w:val="000000"/>
          <w:szCs w:val="24"/>
        </w:rPr>
        <w:t>：</w:t>
      </w:r>
    </w:p>
    <w:p w:rsidR="00785037" w:rsidRDefault="00785037" w:rsidP="00037B10">
      <w:pPr>
        <w:ind w:left="480" w:hangingChars="200" w:hanging="480"/>
        <w:rPr>
          <w:rFonts w:ascii="標楷體" w:eastAsia="標楷體" w:hAnsi="標楷體"/>
          <w:color w:val="000000"/>
          <w:szCs w:val="24"/>
        </w:rPr>
      </w:pPr>
      <w:r w:rsidRPr="00722A8A">
        <w:rPr>
          <w:rFonts w:ascii="標楷體" w:eastAsia="標楷體" w:hAnsi="標楷體" w:hint="eastAsia"/>
          <w:color w:val="000000"/>
          <w:szCs w:val="24"/>
        </w:rPr>
        <w:t xml:space="preserve">    為有效運用公務人力資源，提升政府行政效率，對年度考績考列丙等人員，對其考列丙等原因予以分析，並對其所需加強部分，規劃客製化之輔導訓練課程，施予適當之輔導訓練，以提升其績效表現。</w:t>
      </w:r>
    </w:p>
    <w:p w:rsidR="00140850" w:rsidRPr="00722A8A" w:rsidRDefault="00140850" w:rsidP="00037B10">
      <w:pPr>
        <w:ind w:left="480" w:hangingChars="200" w:hanging="480"/>
        <w:rPr>
          <w:rFonts w:ascii="標楷體" w:eastAsia="標楷體" w:hAnsi="標楷體"/>
          <w:color w:val="000000"/>
          <w:szCs w:val="24"/>
        </w:rPr>
      </w:pPr>
    </w:p>
    <w:p w:rsidR="00785037" w:rsidRPr="00722A8A" w:rsidRDefault="00785037">
      <w:pPr>
        <w:rPr>
          <w:rFonts w:ascii="標楷體" w:eastAsia="標楷體" w:hAnsi="標楷體"/>
        </w:rPr>
      </w:pPr>
      <w:r w:rsidRPr="00722A8A">
        <w:rPr>
          <w:rFonts w:ascii="標楷體" w:eastAsia="標楷體" w:hAnsi="標楷體" w:hint="eastAsia"/>
        </w:rPr>
        <w:t>三、輔導</w:t>
      </w:r>
      <w:r w:rsidR="00542C58">
        <w:rPr>
          <w:rFonts w:ascii="標楷體" w:eastAsia="標楷體" w:hAnsi="標楷體" w:hint="eastAsia"/>
        </w:rPr>
        <w:t>訓練</w:t>
      </w:r>
      <w:r w:rsidRPr="00722A8A">
        <w:rPr>
          <w:rFonts w:ascii="標楷體" w:eastAsia="標楷體" w:hAnsi="標楷體" w:hint="eastAsia"/>
        </w:rPr>
        <w:t>對象：</w:t>
      </w:r>
    </w:p>
    <w:p w:rsidR="00785037" w:rsidRPr="00722A8A" w:rsidRDefault="00785037" w:rsidP="00037B10">
      <w:pPr>
        <w:adjustRightInd w:val="0"/>
        <w:ind w:left="840" w:hangingChars="350" w:hanging="840"/>
        <w:rPr>
          <w:rFonts w:ascii="標楷體" w:eastAsia="標楷體" w:hAnsi="標楷體"/>
        </w:rPr>
      </w:pPr>
      <w:r w:rsidRPr="00722A8A">
        <w:rPr>
          <w:rFonts w:ascii="標楷體" w:eastAsia="標楷體" w:hAnsi="標楷體" w:hint="eastAsia"/>
        </w:rPr>
        <w:t xml:space="preserve">    (一)當年度考績考列丙等人員</w:t>
      </w:r>
      <w:r w:rsidR="001500C8" w:rsidRPr="00722A8A">
        <w:rPr>
          <w:rFonts w:ascii="標楷體" w:eastAsia="標楷體" w:hAnsi="標楷體" w:hint="eastAsia"/>
        </w:rPr>
        <w:t>。但因全年無工作事實致考績考列丙等人員，無須施予本輔導訓練。</w:t>
      </w:r>
    </w:p>
    <w:p w:rsidR="001500C8" w:rsidRDefault="001500C8" w:rsidP="00EE7255">
      <w:pPr>
        <w:ind w:left="840" w:hangingChars="350" w:hanging="840"/>
        <w:rPr>
          <w:rFonts w:ascii="標楷體" w:eastAsia="標楷體" w:hAnsi="標楷體"/>
        </w:rPr>
      </w:pPr>
      <w:r w:rsidRPr="00722A8A">
        <w:rPr>
          <w:rFonts w:ascii="標楷體" w:eastAsia="標楷體" w:hAnsi="標楷體" w:hint="eastAsia"/>
        </w:rPr>
        <w:t xml:space="preserve">    (二)前款人員因延長病假、留職停薪、停職或其他原因，致當年度無法實施輔導訓練者，應於銷假上班、回職復薪或復職後續行實施。</w:t>
      </w:r>
    </w:p>
    <w:p w:rsidR="00140850" w:rsidRPr="00722A8A" w:rsidRDefault="00140850" w:rsidP="00EE7255">
      <w:pPr>
        <w:ind w:left="840" w:hangingChars="350" w:hanging="840"/>
        <w:rPr>
          <w:rFonts w:ascii="標楷體" w:eastAsia="標楷體" w:hAnsi="標楷體"/>
        </w:rPr>
      </w:pPr>
    </w:p>
    <w:p w:rsidR="00E01BDA" w:rsidRPr="00722A8A" w:rsidRDefault="001500C8" w:rsidP="00E01BDA">
      <w:pPr>
        <w:rPr>
          <w:rFonts w:ascii="標楷體" w:eastAsia="標楷體" w:hAnsi="標楷體"/>
        </w:rPr>
      </w:pPr>
      <w:r w:rsidRPr="00722A8A">
        <w:rPr>
          <w:rFonts w:ascii="標楷體" w:eastAsia="標楷體" w:hAnsi="標楷體" w:hint="eastAsia"/>
        </w:rPr>
        <w:t>四</w:t>
      </w:r>
      <w:r w:rsidRPr="00722A8A">
        <w:rPr>
          <w:rFonts w:ascii="標楷體" w:eastAsia="標楷體" w:hAnsi="標楷體" w:hint="eastAsia"/>
          <w:szCs w:val="24"/>
        </w:rPr>
        <w:t>、</w:t>
      </w:r>
      <w:r w:rsidR="00E01BDA" w:rsidRPr="00722A8A">
        <w:rPr>
          <w:rFonts w:ascii="標楷體" w:eastAsia="標楷體" w:hAnsi="標楷體" w:hint="eastAsia"/>
        </w:rPr>
        <w:t>輔導訓練方式：</w:t>
      </w:r>
    </w:p>
    <w:p w:rsidR="00E01BDA" w:rsidRPr="00722A8A" w:rsidRDefault="00E01BDA" w:rsidP="00E01BDA">
      <w:pPr>
        <w:ind w:left="960" w:hangingChars="400" w:hanging="960"/>
        <w:rPr>
          <w:rFonts w:ascii="標楷體" w:eastAsia="標楷體" w:hAnsi="標楷體"/>
        </w:rPr>
      </w:pPr>
      <w:r w:rsidRPr="00722A8A">
        <w:rPr>
          <w:rFonts w:ascii="標楷體" w:eastAsia="標楷體" w:hAnsi="標楷體" w:hint="eastAsia"/>
        </w:rPr>
        <w:t xml:space="preserve">    (一)指派參加專業訓練：指派考績考列丙等人員參加</w:t>
      </w:r>
      <w:r>
        <w:rPr>
          <w:rFonts w:ascii="標楷體" w:eastAsia="標楷體" w:hAnsi="標楷體" w:hint="eastAsia"/>
        </w:rPr>
        <w:t>行政院人事行政總處公務人力發展中心、地方行政研習中心及其他</w:t>
      </w:r>
      <w:r w:rsidRPr="00722A8A">
        <w:rPr>
          <w:rFonts w:ascii="標楷體" w:eastAsia="標楷體" w:hAnsi="標楷體" w:hint="eastAsia"/>
        </w:rPr>
        <w:t>訓練機關(構)學校辦理之專業訓練，包括實體課程、線上學習課程或混成學習課程。</w:t>
      </w:r>
    </w:p>
    <w:p w:rsidR="00E01BDA" w:rsidRPr="00722A8A" w:rsidRDefault="00E01BDA" w:rsidP="00E01BDA">
      <w:pPr>
        <w:ind w:left="840" w:hangingChars="350" w:hanging="840"/>
        <w:rPr>
          <w:rFonts w:ascii="標楷體" w:eastAsia="標楷體" w:hAnsi="標楷體"/>
        </w:rPr>
      </w:pPr>
      <w:r w:rsidRPr="00722A8A">
        <w:rPr>
          <w:rFonts w:ascii="標楷體" w:eastAsia="標楷體" w:hAnsi="標楷體" w:hint="eastAsia"/>
        </w:rPr>
        <w:t xml:space="preserve">    (二)個別指導或輔導：由本校</w:t>
      </w:r>
      <w:r>
        <w:rPr>
          <w:rFonts w:ascii="標楷體" w:eastAsia="標楷體" w:hAnsi="標楷體" w:hint="eastAsia"/>
        </w:rPr>
        <w:t>各</w:t>
      </w:r>
      <w:r w:rsidRPr="00722A8A">
        <w:rPr>
          <w:rFonts w:ascii="標楷體" w:eastAsia="標楷體" w:hAnsi="標楷體" w:hint="eastAsia"/>
        </w:rPr>
        <w:t>單位主管或指派適當人員協助解決考績考列丙等人員工作適應問題，並於其工作執行過程中提供適當的指導協助</w:t>
      </w:r>
      <w:r>
        <w:rPr>
          <w:rFonts w:ascii="標楷體" w:eastAsia="標楷體" w:hAnsi="標楷體" w:hint="eastAsia"/>
        </w:rPr>
        <w:t>，輔導期間至少2個月，每月至少1</w:t>
      </w:r>
      <w:r w:rsidR="00014236">
        <w:rPr>
          <w:rFonts w:ascii="標楷體" w:eastAsia="標楷體" w:hAnsi="標楷體" w:hint="eastAsia"/>
        </w:rPr>
        <w:t>次將面談情形記錄</w:t>
      </w:r>
      <w:r>
        <w:rPr>
          <w:rFonts w:ascii="標楷體" w:eastAsia="標楷體" w:hAnsi="標楷體" w:hint="eastAsia"/>
        </w:rPr>
        <w:t>於「國立虎尾科技大學公務員考綪考列丙等人員面談紀錄表」(附件1)</w:t>
      </w:r>
    </w:p>
    <w:p w:rsidR="00140850" w:rsidRDefault="00E01BDA" w:rsidP="007E0A5A">
      <w:pPr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722A8A">
        <w:rPr>
          <w:rFonts w:ascii="標楷體" w:eastAsia="標楷體" w:hAnsi="標楷體" w:hint="eastAsia"/>
        </w:rPr>
        <w:t xml:space="preserve">    (三)其他適當的輔導訓練方式。</w:t>
      </w:r>
      <w:r w:rsidR="0061180F" w:rsidRPr="00722A8A">
        <w:rPr>
          <w:rFonts w:ascii="標楷體" w:eastAsia="標楷體" w:hAnsi="標楷體" w:hint="eastAsia"/>
          <w:szCs w:val="24"/>
        </w:rPr>
        <w:t xml:space="preserve"> </w:t>
      </w:r>
    </w:p>
    <w:p w:rsidR="001500C8" w:rsidRPr="00722A8A" w:rsidRDefault="0061180F" w:rsidP="00873D1F">
      <w:pPr>
        <w:ind w:left="840" w:hangingChars="350" w:hanging="840"/>
        <w:jc w:val="both"/>
        <w:rPr>
          <w:rFonts w:ascii="標楷體" w:eastAsia="標楷體" w:hAnsi="標楷體"/>
          <w:szCs w:val="24"/>
        </w:rPr>
      </w:pPr>
      <w:r w:rsidRPr="00722A8A">
        <w:rPr>
          <w:rFonts w:ascii="標楷體" w:eastAsia="標楷體" w:hAnsi="標楷體" w:hint="eastAsia"/>
          <w:szCs w:val="24"/>
        </w:rPr>
        <w:t xml:space="preserve">  </w:t>
      </w:r>
      <w:r w:rsidR="00135CFA" w:rsidRPr="00722A8A">
        <w:rPr>
          <w:rFonts w:ascii="標楷體" w:eastAsia="標楷體" w:hAnsi="標楷體" w:hint="eastAsia"/>
          <w:szCs w:val="24"/>
        </w:rPr>
        <w:t xml:space="preserve"> </w:t>
      </w:r>
    </w:p>
    <w:p w:rsidR="00E01BDA" w:rsidRDefault="00190E82" w:rsidP="00E01BDA">
      <w:pPr>
        <w:rPr>
          <w:rFonts w:ascii="標楷體" w:eastAsia="標楷體" w:hAnsi="標楷體"/>
        </w:rPr>
      </w:pPr>
      <w:r w:rsidRPr="00722A8A">
        <w:rPr>
          <w:rFonts w:ascii="標楷體" w:eastAsia="標楷體" w:hAnsi="標楷體" w:hint="eastAsia"/>
        </w:rPr>
        <w:t>五</w:t>
      </w:r>
      <w:r w:rsidR="001500C8" w:rsidRPr="00722A8A">
        <w:rPr>
          <w:rFonts w:ascii="標楷體" w:eastAsia="標楷體" w:hAnsi="標楷體" w:hint="eastAsia"/>
        </w:rPr>
        <w:t>、</w:t>
      </w:r>
      <w:r w:rsidR="00E01BDA">
        <w:rPr>
          <w:rFonts w:ascii="標楷體" w:eastAsia="標楷體" w:hAnsi="標楷體" w:hint="eastAsia"/>
        </w:rPr>
        <w:t>辦理單位及分工事項：</w:t>
      </w:r>
    </w:p>
    <w:p w:rsidR="00E01BDA" w:rsidRDefault="00E01BDA" w:rsidP="00E01B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(一)服務單位主管：</w:t>
      </w:r>
    </w:p>
    <w:p w:rsidR="00711FE1" w:rsidRDefault="00E01B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1.加強輔導訓練其專業素養及工作態度，深入瞭解屬員工作績效。</w:t>
      </w:r>
    </w:p>
    <w:p w:rsidR="00466D05" w:rsidRDefault="00466D0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2.適時予以輔導溝通、面談並予記錄。</w:t>
      </w:r>
    </w:p>
    <w:p w:rsidR="00466D05" w:rsidRDefault="00466D0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3.落實執行平時考核工作、確實負起督考屬員之責。</w:t>
      </w:r>
    </w:p>
    <w:p w:rsidR="008E4BDA" w:rsidRDefault="00466D0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4.輔導期間每月對人員須加強部分評估，並於每輔導1</w:t>
      </w:r>
      <w:r w:rsidR="008E4BDA">
        <w:rPr>
          <w:rFonts w:ascii="標楷體" w:eastAsia="標楷體" w:hAnsi="標楷體" w:hint="eastAsia"/>
        </w:rPr>
        <w:t>個</w:t>
      </w:r>
      <w:r>
        <w:rPr>
          <w:rFonts w:ascii="標楷體" w:eastAsia="標楷體" w:hAnsi="標楷體" w:hint="eastAsia"/>
        </w:rPr>
        <w:t>月結束時實施處</w:t>
      </w:r>
    </w:p>
    <w:p w:rsidR="00466D05" w:rsidRDefault="008E4B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466D05">
        <w:rPr>
          <w:rFonts w:ascii="標楷體" w:eastAsia="標楷體" w:hAnsi="標楷體" w:hint="eastAsia"/>
        </w:rPr>
        <w:t>理結果追蹤評估。</w:t>
      </w:r>
    </w:p>
    <w:p w:rsidR="00466D05" w:rsidRDefault="00466D0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    5.填具「</w:t>
      </w:r>
      <w:r w:rsidRPr="00466D05">
        <w:rPr>
          <w:rFonts w:ascii="標楷體" w:eastAsia="標楷體" w:hAnsi="標楷體" w:hint="eastAsia"/>
          <w:szCs w:val="24"/>
        </w:rPr>
        <w:t>國立虎尾科技大學辦理公務人員考績考列丙等人員輔導訓練執行</w:t>
      </w:r>
    </w:p>
    <w:p w:rsidR="00466D05" w:rsidRPr="00466D05" w:rsidRDefault="00466D0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466D05">
        <w:rPr>
          <w:rFonts w:ascii="標楷體" w:eastAsia="標楷體" w:hAnsi="標楷體" w:hint="eastAsia"/>
          <w:szCs w:val="24"/>
        </w:rPr>
        <w:t>情形表</w:t>
      </w:r>
      <w:r>
        <w:rPr>
          <w:rFonts w:ascii="標楷體" w:eastAsia="標楷體" w:hAnsi="標楷體" w:hint="eastAsia"/>
        </w:rPr>
        <w:t>」，並檢具相關資料送人事室彙整。</w:t>
      </w:r>
    </w:p>
    <w:p w:rsidR="00140850" w:rsidRDefault="00466D0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(二)人事室：</w:t>
      </w:r>
    </w:p>
    <w:p w:rsidR="00466D05" w:rsidRDefault="00466D0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1.協助</w:t>
      </w:r>
      <w:r w:rsidR="00014236">
        <w:rPr>
          <w:rFonts w:ascii="標楷體" w:eastAsia="標楷體" w:hAnsi="標楷體" w:hint="eastAsia"/>
        </w:rPr>
        <w:t>各</w:t>
      </w:r>
      <w:r>
        <w:rPr>
          <w:rFonts w:ascii="標楷體" w:eastAsia="標楷體" w:hAnsi="標楷體" w:hint="eastAsia"/>
        </w:rPr>
        <w:t>單位落實平時考核工作及考績制度。</w:t>
      </w:r>
    </w:p>
    <w:p w:rsidR="00466D05" w:rsidRDefault="00466D0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2.協助指派參加訓練。</w:t>
      </w:r>
    </w:p>
    <w:p w:rsidR="008E4BDA" w:rsidRDefault="00466D05" w:rsidP="007E0A5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    3.將「</w:t>
      </w:r>
      <w:r w:rsidR="007E0A5A" w:rsidRPr="00466D05">
        <w:rPr>
          <w:rFonts w:ascii="標楷體" w:eastAsia="標楷體" w:hAnsi="標楷體" w:hint="eastAsia"/>
          <w:szCs w:val="24"/>
        </w:rPr>
        <w:t>國立虎尾科技大學辦理公務人員考績考列丙等人員輔導訓練執行情</w:t>
      </w:r>
    </w:p>
    <w:p w:rsidR="00466D05" w:rsidRDefault="008E4BDA" w:rsidP="007E0A5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7E0A5A" w:rsidRPr="00466D05">
        <w:rPr>
          <w:rFonts w:ascii="標楷體" w:eastAsia="標楷體" w:hAnsi="標楷體" w:hint="eastAsia"/>
          <w:szCs w:val="24"/>
        </w:rPr>
        <w:t>形表</w:t>
      </w:r>
      <w:r w:rsidR="007E0A5A">
        <w:rPr>
          <w:rFonts w:ascii="標楷體" w:eastAsia="標楷體" w:hAnsi="標楷體" w:hint="eastAsia"/>
          <w:szCs w:val="24"/>
        </w:rPr>
        <w:t>」送公務人員保障暨培訓委員會及行政院人事行政總處。</w:t>
      </w:r>
    </w:p>
    <w:p w:rsidR="007E0A5A" w:rsidRPr="007E0A5A" w:rsidRDefault="007E0A5A" w:rsidP="007E0A5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  </w:t>
      </w:r>
    </w:p>
    <w:p w:rsidR="009D1ECC" w:rsidRPr="00722A8A" w:rsidRDefault="000029CE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六</w:t>
      </w:r>
      <w:r w:rsidR="009D1ECC" w:rsidRPr="00722A8A">
        <w:rPr>
          <w:rFonts w:ascii="標楷體" w:eastAsia="標楷體" w:hAnsi="標楷體" w:hint="eastAsia"/>
          <w:color w:val="000000"/>
          <w:szCs w:val="24"/>
        </w:rPr>
        <w:t>、經費：</w:t>
      </w:r>
    </w:p>
    <w:p w:rsidR="00711FE1" w:rsidRDefault="00E54C9E">
      <w:pPr>
        <w:rPr>
          <w:rFonts w:ascii="標楷體" w:eastAsia="標楷體" w:hAnsi="標楷體"/>
        </w:rPr>
      </w:pPr>
      <w:r w:rsidRPr="00722A8A">
        <w:rPr>
          <w:rFonts w:ascii="標楷體" w:eastAsia="標楷體" w:hAnsi="標楷體" w:hint="eastAsia"/>
        </w:rPr>
        <w:t xml:space="preserve">    </w:t>
      </w:r>
      <w:r w:rsidR="009D1ECC" w:rsidRPr="00722A8A">
        <w:rPr>
          <w:rFonts w:ascii="標楷體" w:eastAsia="標楷體" w:hAnsi="標楷體" w:hint="eastAsia"/>
        </w:rPr>
        <w:t>辦理本項</w:t>
      </w:r>
      <w:r w:rsidR="001577B5" w:rsidRPr="00722A8A">
        <w:rPr>
          <w:rFonts w:ascii="標楷體" w:eastAsia="標楷體" w:hAnsi="標楷體" w:hint="eastAsia"/>
        </w:rPr>
        <w:t>輔導訓練所需相關費用，由本校預算項下支應。</w:t>
      </w:r>
    </w:p>
    <w:p w:rsidR="00C821DD" w:rsidRDefault="00C821DD">
      <w:pPr>
        <w:rPr>
          <w:rFonts w:ascii="標楷體" w:eastAsia="標楷體" w:hAnsi="標楷體"/>
        </w:rPr>
      </w:pPr>
    </w:p>
    <w:p w:rsidR="00140850" w:rsidRDefault="000029C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7E0A5A">
        <w:rPr>
          <w:rFonts w:ascii="標楷體" w:eastAsia="標楷體" w:hAnsi="標楷體" w:hint="eastAsia"/>
        </w:rPr>
        <w:t>、</w:t>
      </w:r>
      <w:r w:rsidR="00C821DD">
        <w:rPr>
          <w:rFonts w:ascii="標楷體" w:eastAsia="標楷體" w:hAnsi="標楷體" w:hint="eastAsia"/>
        </w:rPr>
        <w:t>成效評估：</w:t>
      </w:r>
    </w:p>
    <w:p w:rsidR="00C821DD" w:rsidRDefault="00C821DD" w:rsidP="00C821DD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輔導期間每輔導1個月結束時，由單位主管填寫「國立虎尾科技大學考列丙等人員處理結果追蹤評估表」(附件</w:t>
      </w:r>
      <w:r w:rsidR="00A96B48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)，並陳核校長，藉以瞭解訓練辦理期</w:t>
      </w:r>
      <w:r w:rsidR="000029CE">
        <w:rPr>
          <w:rFonts w:ascii="標楷體" w:eastAsia="標楷體" w:hAnsi="標楷體" w:hint="eastAsia"/>
        </w:rPr>
        <w:t>間</w:t>
      </w:r>
      <w:r>
        <w:rPr>
          <w:rFonts w:ascii="標楷體" w:eastAsia="標楷體" w:hAnsi="標楷體" w:hint="eastAsia"/>
        </w:rPr>
        <w:t>丙等人員之工作、操性、學識及效能等面向改善程度之成效與缺失，俾</w:t>
      </w:r>
      <w:r w:rsidR="00014236">
        <w:rPr>
          <w:rFonts w:ascii="標楷體" w:eastAsia="標楷體" w:hAnsi="標楷體" w:hint="eastAsia"/>
        </w:rPr>
        <w:t>供</w:t>
      </w:r>
      <w:r>
        <w:rPr>
          <w:rFonts w:ascii="標楷體" w:eastAsia="標楷體" w:hAnsi="標楷體" w:hint="eastAsia"/>
        </w:rPr>
        <w:t>改進及持續追蹤之參考。</w:t>
      </w:r>
    </w:p>
    <w:p w:rsidR="000029CE" w:rsidRDefault="000029CE" w:rsidP="00C821DD">
      <w:pPr>
        <w:ind w:left="480" w:hangingChars="200" w:hanging="480"/>
        <w:rPr>
          <w:rFonts w:ascii="標楷體" w:eastAsia="標楷體" w:hAnsi="標楷體"/>
        </w:rPr>
      </w:pPr>
    </w:p>
    <w:p w:rsidR="000029CE" w:rsidRPr="00722A8A" w:rsidRDefault="000029CE" w:rsidP="000029C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Pr="00722A8A">
        <w:rPr>
          <w:rFonts w:ascii="標楷體" w:eastAsia="標楷體" w:hAnsi="標楷體" w:hint="eastAsia"/>
        </w:rPr>
        <w:t>、輔導訓練成效紀錄：</w:t>
      </w:r>
    </w:p>
    <w:p w:rsidR="000029CE" w:rsidRDefault="000029CE" w:rsidP="000029CE">
      <w:pPr>
        <w:ind w:left="480" w:hangingChars="200" w:hanging="480"/>
        <w:rPr>
          <w:rFonts w:ascii="標楷體" w:eastAsia="標楷體" w:hAnsi="標楷體"/>
          <w:color w:val="000000"/>
          <w:szCs w:val="24"/>
        </w:rPr>
      </w:pPr>
      <w:r w:rsidRPr="00722A8A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輔導訓練人員之</w:t>
      </w:r>
      <w:r w:rsidRPr="00722A8A">
        <w:rPr>
          <w:rFonts w:ascii="標楷體" w:eastAsia="標楷體" w:hAnsi="標楷體" w:hint="eastAsia"/>
        </w:rPr>
        <w:t>服務單位於輔導訓練結束後</w:t>
      </w:r>
      <w:r>
        <w:rPr>
          <w:rFonts w:ascii="標楷體" w:eastAsia="標楷體" w:hAnsi="標楷體" w:hint="eastAsia"/>
        </w:rPr>
        <w:t>，</w:t>
      </w:r>
      <w:r w:rsidRPr="00722A8A">
        <w:rPr>
          <w:rFonts w:ascii="標楷體" w:eastAsia="標楷體" w:hAnsi="標楷體" w:hint="eastAsia"/>
        </w:rPr>
        <w:t>填具</w:t>
      </w:r>
      <w:r w:rsidRPr="00722A8A">
        <w:rPr>
          <w:rFonts w:ascii="標楷體" w:eastAsia="標楷體" w:hAnsi="標楷體" w:hint="eastAsia"/>
          <w:szCs w:val="24"/>
        </w:rPr>
        <w:t>「</w:t>
      </w:r>
      <w:r w:rsidRPr="00722A8A">
        <w:rPr>
          <w:rFonts w:ascii="標楷體" w:eastAsia="標楷體" w:hAnsi="標楷體" w:hint="eastAsia"/>
          <w:color w:val="000000"/>
          <w:szCs w:val="24"/>
        </w:rPr>
        <w:t>公務人員考績考列丙等人員輔導訓練執行情形表」(如附件</w:t>
      </w:r>
      <w:r w:rsidR="00A96B48">
        <w:rPr>
          <w:rFonts w:ascii="標楷體" w:eastAsia="標楷體" w:hAnsi="標楷體" w:hint="eastAsia"/>
          <w:color w:val="000000"/>
          <w:szCs w:val="24"/>
        </w:rPr>
        <w:t>3</w:t>
      </w:r>
      <w:r w:rsidRPr="00722A8A">
        <w:rPr>
          <w:rFonts w:ascii="標楷體" w:eastAsia="標楷體" w:hAnsi="標楷體" w:hint="eastAsia"/>
          <w:color w:val="000000"/>
          <w:szCs w:val="24"/>
        </w:rPr>
        <w:t>)，經校長核定後</w:t>
      </w:r>
      <w:r w:rsidRPr="00722A8A">
        <w:rPr>
          <w:rFonts w:ascii="標楷體" w:eastAsia="標楷體" w:hAnsi="標楷體" w:hint="eastAsia"/>
        </w:rPr>
        <w:t>於當</w:t>
      </w:r>
      <w:r>
        <w:rPr>
          <w:rFonts w:ascii="標楷體" w:eastAsia="標楷體" w:hAnsi="標楷體" w:hint="eastAsia"/>
        </w:rPr>
        <w:t>年</w:t>
      </w:r>
      <w:r w:rsidRPr="00722A8A">
        <w:rPr>
          <w:rFonts w:ascii="標楷體" w:eastAsia="標楷體" w:hAnsi="標楷體" w:hint="eastAsia"/>
        </w:rPr>
        <w:t>度10月</w:t>
      </w:r>
      <w:r>
        <w:rPr>
          <w:rFonts w:ascii="標楷體" w:eastAsia="標楷體" w:hAnsi="標楷體" w:hint="eastAsia"/>
        </w:rPr>
        <w:t>21</w:t>
      </w:r>
      <w:r w:rsidRPr="00722A8A">
        <w:rPr>
          <w:rFonts w:ascii="標楷體" w:eastAsia="標楷體" w:hAnsi="標楷體" w:hint="eastAsia"/>
        </w:rPr>
        <w:t>日前</w:t>
      </w:r>
      <w:r w:rsidRPr="00722A8A">
        <w:rPr>
          <w:rFonts w:ascii="標楷體" w:eastAsia="標楷體" w:hAnsi="標楷體" w:hint="eastAsia"/>
          <w:color w:val="000000"/>
          <w:szCs w:val="24"/>
        </w:rPr>
        <w:t>送人事室</w:t>
      </w:r>
      <w:r>
        <w:rPr>
          <w:rFonts w:ascii="標楷體" w:eastAsia="標楷體" w:hAnsi="標楷體" w:hint="eastAsia"/>
          <w:color w:val="000000"/>
          <w:szCs w:val="24"/>
        </w:rPr>
        <w:t>，人事室於當年度10月31日前</w:t>
      </w:r>
      <w:r w:rsidRPr="00722A8A">
        <w:rPr>
          <w:rFonts w:ascii="標楷體" w:eastAsia="標楷體" w:hAnsi="標楷體" w:hint="eastAsia"/>
          <w:color w:val="000000"/>
          <w:szCs w:val="24"/>
        </w:rPr>
        <w:t>函送</w:t>
      </w:r>
      <w:r>
        <w:rPr>
          <w:rFonts w:ascii="標楷體" w:eastAsia="標楷體" w:hAnsi="標楷體" w:hint="eastAsia"/>
          <w:color w:val="000000"/>
          <w:szCs w:val="24"/>
        </w:rPr>
        <w:t>公務人員</w:t>
      </w:r>
      <w:r w:rsidRPr="00722A8A">
        <w:rPr>
          <w:rFonts w:ascii="標楷體" w:eastAsia="標楷體" w:hAnsi="標楷體" w:hint="eastAsia"/>
          <w:color w:val="000000"/>
          <w:szCs w:val="24"/>
        </w:rPr>
        <w:t>保</w:t>
      </w:r>
      <w:r>
        <w:rPr>
          <w:rFonts w:ascii="標楷體" w:eastAsia="標楷體" w:hAnsi="標楷體" w:hint="eastAsia"/>
          <w:color w:val="000000"/>
          <w:szCs w:val="24"/>
        </w:rPr>
        <w:t>障暨培</w:t>
      </w:r>
      <w:r w:rsidRPr="00722A8A">
        <w:rPr>
          <w:rFonts w:ascii="標楷體" w:eastAsia="標楷體" w:hAnsi="標楷體" w:hint="eastAsia"/>
          <w:color w:val="000000"/>
          <w:szCs w:val="24"/>
        </w:rPr>
        <w:t>訓</w:t>
      </w:r>
      <w:r>
        <w:rPr>
          <w:rFonts w:ascii="標楷體" w:eastAsia="標楷體" w:hAnsi="標楷體" w:hint="eastAsia"/>
          <w:color w:val="000000"/>
          <w:szCs w:val="24"/>
        </w:rPr>
        <w:t>委員</w:t>
      </w:r>
      <w:r w:rsidRPr="00722A8A">
        <w:rPr>
          <w:rFonts w:ascii="標楷體" w:eastAsia="標楷體" w:hAnsi="標楷體" w:hint="eastAsia"/>
          <w:color w:val="000000"/>
          <w:szCs w:val="24"/>
        </w:rPr>
        <w:t>會及</w:t>
      </w:r>
      <w:r>
        <w:rPr>
          <w:rFonts w:ascii="標楷體" w:eastAsia="標楷體" w:hAnsi="標楷體" w:hint="eastAsia"/>
          <w:color w:val="000000"/>
          <w:szCs w:val="24"/>
        </w:rPr>
        <w:t>行政院</w:t>
      </w:r>
      <w:r w:rsidRPr="00722A8A">
        <w:rPr>
          <w:rFonts w:ascii="標楷體" w:eastAsia="標楷體" w:hAnsi="標楷體" w:hint="eastAsia"/>
          <w:color w:val="000000"/>
          <w:szCs w:val="24"/>
        </w:rPr>
        <w:t>人事行政總處。</w:t>
      </w:r>
    </w:p>
    <w:p w:rsidR="00C821DD" w:rsidRPr="000029CE" w:rsidRDefault="00C821DD" w:rsidP="00C821DD">
      <w:pPr>
        <w:ind w:left="480" w:hangingChars="200" w:hanging="480"/>
        <w:rPr>
          <w:rFonts w:ascii="標楷體" w:eastAsia="標楷體" w:hAnsi="標楷體"/>
        </w:rPr>
      </w:pPr>
    </w:p>
    <w:p w:rsidR="00722A8A" w:rsidRDefault="00132708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Cs w:val="24"/>
        </w:rPr>
        <w:t>九</w:t>
      </w:r>
      <w:r w:rsidR="00722A8A">
        <w:rPr>
          <w:rFonts w:hint="eastAsia"/>
        </w:rPr>
        <w:t>、</w:t>
      </w:r>
      <w:r w:rsidR="00722A8A" w:rsidRPr="00722A8A">
        <w:rPr>
          <w:rFonts w:ascii="標楷體" w:eastAsia="標楷體" w:hAnsi="標楷體" w:cs="Times New Roman" w:hint="eastAsia"/>
          <w:szCs w:val="24"/>
        </w:rPr>
        <w:t>本實施計畫於簽奉校長核</w:t>
      </w:r>
      <w:r w:rsidR="00CF7F9F">
        <w:rPr>
          <w:rFonts w:ascii="標楷體" w:eastAsia="標楷體" w:hAnsi="標楷體" w:cs="Times New Roman" w:hint="eastAsia"/>
          <w:szCs w:val="24"/>
        </w:rPr>
        <w:t>定</w:t>
      </w:r>
      <w:r w:rsidR="00722A8A" w:rsidRPr="00722A8A">
        <w:rPr>
          <w:rFonts w:ascii="標楷體" w:eastAsia="標楷體" w:hAnsi="標楷體" w:cs="Times New Roman" w:hint="eastAsia"/>
          <w:szCs w:val="24"/>
        </w:rPr>
        <w:t>後實施，修正</w:t>
      </w:r>
      <w:r w:rsidR="00167C91">
        <w:rPr>
          <w:rFonts w:ascii="標楷體" w:eastAsia="標楷體" w:hAnsi="標楷體" w:cs="Times New Roman" w:hint="eastAsia"/>
          <w:szCs w:val="24"/>
        </w:rPr>
        <w:t>時亦同</w:t>
      </w:r>
      <w:r w:rsidR="00722A8A" w:rsidRPr="00722A8A">
        <w:rPr>
          <w:rFonts w:ascii="標楷體" w:eastAsia="標楷體" w:hAnsi="標楷體" w:cs="Times New Roman" w:hint="eastAsia"/>
          <w:szCs w:val="24"/>
        </w:rPr>
        <w:t>。</w:t>
      </w:r>
    </w:p>
    <w:p w:rsidR="007E0A5A" w:rsidRDefault="007E0A5A">
      <w:pPr>
        <w:rPr>
          <w:rFonts w:ascii="標楷體" w:eastAsia="標楷體" w:hAnsi="標楷體" w:cs="Times New Roman"/>
          <w:szCs w:val="24"/>
        </w:rPr>
      </w:pPr>
    </w:p>
    <w:p w:rsidR="007E0A5A" w:rsidRDefault="007E0A5A">
      <w:pPr>
        <w:rPr>
          <w:rFonts w:ascii="標楷體" w:eastAsia="標楷體" w:hAnsi="標楷體" w:cs="Times New Roman"/>
          <w:szCs w:val="24"/>
        </w:rPr>
      </w:pPr>
    </w:p>
    <w:p w:rsidR="007E0A5A" w:rsidRDefault="007E0A5A">
      <w:pPr>
        <w:rPr>
          <w:rFonts w:ascii="標楷體" w:eastAsia="標楷體" w:hAnsi="標楷體" w:cs="Times New Roman"/>
          <w:szCs w:val="24"/>
        </w:rPr>
      </w:pPr>
    </w:p>
    <w:p w:rsidR="007E0A5A" w:rsidRDefault="007E0A5A">
      <w:pPr>
        <w:rPr>
          <w:rFonts w:ascii="標楷體" w:eastAsia="標楷體" w:hAnsi="標楷體" w:cs="Times New Roman"/>
          <w:szCs w:val="24"/>
        </w:rPr>
      </w:pPr>
    </w:p>
    <w:p w:rsidR="007E0A5A" w:rsidRDefault="007E0A5A">
      <w:pPr>
        <w:rPr>
          <w:rFonts w:ascii="標楷體" w:eastAsia="標楷體" w:hAnsi="標楷體" w:cs="Times New Roman"/>
          <w:szCs w:val="24"/>
        </w:rPr>
      </w:pPr>
    </w:p>
    <w:p w:rsidR="007E0A5A" w:rsidRDefault="007E0A5A">
      <w:pPr>
        <w:rPr>
          <w:rFonts w:ascii="標楷體" w:eastAsia="標楷體" w:hAnsi="標楷體" w:cs="Times New Roman"/>
          <w:szCs w:val="24"/>
        </w:rPr>
      </w:pPr>
    </w:p>
    <w:p w:rsidR="007E0A5A" w:rsidRDefault="007E0A5A">
      <w:pPr>
        <w:rPr>
          <w:rFonts w:ascii="標楷體" w:eastAsia="標楷體" w:hAnsi="標楷體" w:cs="Times New Roman"/>
          <w:szCs w:val="24"/>
        </w:rPr>
      </w:pPr>
    </w:p>
    <w:p w:rsidR="007E0A5A" w:rsidRDefault="007E0A5A">
      <w:pPr>
        <w:rPr>
          <w:rFonts w:ascii="標楷體" w:eastAsia="標楷體" w:hAnsi="標楷體" w:cs="Times New Roman"/>
          <w:szCs w:val="24"/>
        </w:rPr>
      </w:pPr>
    </w:p>
    <w:p w:rsidR="007E0A5A" w:rsidRDefault="007E0A5A">
      <w:pPr>
        <w:rPr>
          <w:rFonts w:ascii="標楷體" w:eastAsia="標楷體" w:hAnsi="標楷體" w:cs="Times New Roman"/>
          <w:szCs w:val="24"/>
        </w:rPr>
      </w:pPr>
    </w:p>
    <w:p w:rsidR="007E0A5A" w:rsidRDefault="007E0A5A">
      <w:pPr>
        <w:rPr>
          <w:rFonts w:ascii="標楷體" w:eastAsia="標楷體" w:hAnsi="標楷體" w:cs="Times New Roman"/>
          <w:szCs w:val="24"/>
        </w:rPr>
      </w:pPr>
    </w:p>
    <w:p w:rsidR="007E0A5A" w:rsidRDefault="007E0A5A">
      <w:pPr>
        <w:rPr>
          <w:rFonts w:ascii="標楷體" w:eastAsia="標楷體" w:hAnsi="標楷體" w:cs="Times New Roman"/>
          <w:szCs w:val="24"/>
        </w:rPr>
      </w:pPr>
    </w:p>
    <w:p w:rsidR="007E0A5A" w:rsidRDefault="007E0A5A">
      <w:pPr>
        <w:rPr>
          <w:rFonts w:ascii="標楷體" w:eastAsia="標楷體" w:hAnsi="標楷體" w:cs="Times New Roman"/>
          <w:szCs w:val="24"/>
        </w:rPr>
      </w:pPr>
    </w:p>
    <w:p w:rsidR="007E0A5A" w:rsidRDefault="007E0A5A">
      <w:pPr>
        <w:rPr>
          <w:rFonts w:ascii="標楷體" w:eastAsia="標楷體" w:hAnsi="標楷體" w:cs="Times New Roman"/>
          <w:szCs w:val="24"/>
        </w:rPr>
      </w:pPr>
    </w:p>
    <w:p w:rsidR="007E0A5A" w:rsidRDefault="007E0A5A">
      <w:pPr>
        <w:rPr>
          <w:rFonts w:ascii="標楷體" w:eastAsia="標楷體" w:hAnsi="標楷體" w:cs="Times New Roman"/>
          <w:szCs w:val="24"/>
        </w:rPr>
      </w:pPr>
    </w:p>
    <w:p w:rsidR="007E0A5A" w:rsidRDefault="007E0A5A">
      <w:pPr>
        <w:rPr>
          <w:rFonts w:ascii="標楷體" w:eastAsia="標楷體" w:hAnsi="標楷體" w:cs="Times New Roman"/>
          <w:szCs w:val="24"/>
        </w:rPr>
      </w:pPr>
    </w:p>
    <w:p w:rsidR="007E0A5A" w:rsidRDefault="007E0A5A">
      <w:pPr>
        <w:rPr>
          <w:rFonts w:ascii="標楷體" w:eastAsia="標楷體" w:hAnsi="標楷體" w:cs="Times New Roman"/>
          <w:szCs w:val="24"/>
        </w:rPr>
      </w:pPr>
    </w:p>
    <w:p w:rsidR="007E0A5A" w:rsidRDefault="007E0A5A">
      <w:pPr>
        <w:rPr>
          <w:rFonts w:ascii="標楷體" w:eastAsia="標楷體" w:hAnsi="標楷體" w:cs="Times New Roman"/>
          <w:szCs w:val="24"/>
        </w:rPr>
      </w:pPr>
    </w:p>
    <w:p w:rsidR="007E0A5A" w:rsidRDefault="007E0A5A">
      <w:pPr>
        <w:rPr>
          <w:rFonts w:ascii="標楷體" w:eastAsia="標楷體" w:hAnsi="標楷體" w:cs="Times New Roman"/>
          <w:szCs w:val="24"/>
        </w:rPr>
      </w:pPr>
    </w:p>
    <w:p w:rsidR="007E0A5A" w:rsidRDefault="007E0A5A">
      <w:pPr>
        <w:rPr>
          <w:rFonts w:ascii="標楷體" w:eastAsia="標楷體" w:hAnsi="標楷體" w:cs="Times New Roman"/>
          <w:szCs w:val="24"/>
        </w:rPr>
      </w:pPr>
    </w:p>
    <w:p w:rsidR="007E0A5A" w:rsidRDefault="007E0A5A">
      <w:pPr>
        <w:rPr>
          <w:rFonts w:ascii="標楷體" w:eastAsia="標楷體" w:hAnsi="標楷體" w:cs="Times New Roman"/>
          <w:szCs w:val="24"/>
        </w:rPr>
      </w:pPr>
    </w:p>
    <w:p w:rsidR="007E0A5A" w:rsidRDefault="007E0A5A">
      <w:pPr>
        <w:rPr>
          <w:rFonts w:ascii="標楷體" w:eastAsia="標楷體" w:hAnsi="標楷體" w:cs="Times New Roman"/>
          <w:szCs w:val="24"/>
        </w:rPr>
      </w:pPr>
    </w:p>
    <w:p w:rsidR="007E0A5A" w:rsidRDefault="007E0A5A">
      <w:pPr>
        <w:rPr>
          <w:rFonts w:ascii="標楷體" w:eastAsia="標楷體" w:hAnsi="標楷體" w:cs="Times New Roman"/>
          <w:szCs w:val="24"/>
        </w:rPr>
      </w:pPr>
    </w:p>
    <w:p w:rsidR="007E0A5A" w:rsidRDefault="007E0A5A">
      <w:pPr>
        <w:rPr>
          <w:rFonts w:ascii="標楷體" w:eastAsia="標楷體" w:hAnsi="標楷體" w:cs="Times New Roman"/>
          <w:szCs w:val="24"/>
        </w:rPr>
      </w:pPr>
    </w:p>
    <w:p w:rsidR="007E0A5A" w:rsidRDefault="007E0A5A">
      <w:pPr>
        <w:rPr>
          <w:rFonts w:ascii="標楷體" w:eastAsia="標楷體" w:hAnsi="標楷體" w:cs="Times New Roman"/>
          <w:szCs w:val="24"/>
        </w:rPr>
      </w:pPr>
    </w:p>
    <w:p w:rsidR="00132708" w:rsidRDefault="00132708" w:rsidP="00132708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1"/>
        <w:gridCol w:w="4261"/>
      </w:tblGrid>
      <w:tr w:rsidR="00132708" w:rsidRPr="00365F8D" w:rsidTr="006D7FBB">
        <w:trPr>
          <w:trHeight w:val="629"/>
        </w:trPr>
        <w:tc>
          <w:tcPr>
            <w:tcW w:w="8522" w:type="dxa"/>
            <w:gridSpan w:val="2"/>
            <w:vAlign w:val="center"/>
          </w:tcPr>
          <w:p w:rsidR="00132708" w:rsidRPr="00087853" w:rsidRDefault="00132708" w:rsidP="006D7FB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國立虎尾科技大學</w:t>
            </w:r>
            <w:r w:rsidRPr="00087853">
              <w:rPr>
                <w:rFonts w:ascii="標楷體" w:eastAsia="標楷體" w:hAnsi="標楷體" w:hint="eastAsia"/>
                <w:sz w:val="28"/>
                <w:szCs w:val="28"/>
              </w:rPr>
              <w:t>員工面談紀錄表(第○次)</w:t>
            </w:r>
          </w:p>
        </w:tc>
      </w:tr>
      <w:tr w:rsidR="00132708" w:rsidRPr="00365F8D" w:rsidTr="006D7FBB">
        <w:trPr>
          <w:trHeight w:val="521"/>
        </w:trPr>
        <w:tc>
          <w:tcPr>
            <w:tcW w:w="8522" w:type="dxa"/>
            <w:gridSpan w:val="2"/>
            <w:vAlign w:val="center"/>
          </w:tcPr>
          <w:p w:rsidR="00132708" w:rsidRPr="00365F8D" w:rsidRDefault="00132708" w:rsidP="006D7FB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65F8D">
              <w:rPr>
                <w:rFonts w:ascii="標楷體" w:eastAsia="標楷體" w:hAnsi="標楷體" w:hint="eastAsia"/>
                <w:sz w:val="28"/>
                <w:szCs w:val="28"/>
              </w:rPr>
              <w:t>面談時間：○年○月○日（星期○）○午○時○分</w:t>
            </w:r>
          </w:p>
        </w:tc>
      </w:tr>
      <w:tr w:rsidR="00132708" w:rsidRPr="00365F8D" w:rsidTr="006D7FBB">
        <w:trPr>
          <w:trHeight w:val="557"/>
        </w:trPr>
        <w:tc>
          <w:tcPr>
            <w:tcW w:w="8522" w:type="dxa"/>
            <w:gridSpan w:val="2"/>
            <w:vAlign w:val="center"/>
          </w:tcPr>
          <w:p w:rsidR="00132708" w:rsidRPr="00365F8D" w:rsidRDefault="00132708" w:rsidP="006D7FB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65F8D">
              <w:rPr>
                <w:rFonts w:ascii="標楷體" w:eastAsia="標楷體" w:hAnsi="標楷體" w:hint="eastAsia"/>
                <w:sz w:val="28"/>
                <w:szCs w:val="28"/>
              </w:rPr>
              <w:t>面談地點：○○○室</w:t>
            </w:r>
          </w:p>
        </w:tc>
      </w:tr>
      <w:tr w:rsidR="00132708" w:rsidRPr="00365F8D" w:rsidTr="006D7FBB">
        <w:trPr>
          <w:trHeight w:val="557"/>
        </w:trPr>
        <w:tc>
          <w:tcPr>
            <w:tcW w:w="8522" w:type="dxa"/>
            <w:gridSpan w:val="2"/>
            <w:vAlign w:val="center"/>
          </w:tcPr>
          <w:p w:rsidR="00132708" w:rsidRPr="00365F8D" w:rsidRDefault="00132708" w:rsidP="006D7FB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面談原因：</w:t>
            </w:r>
          </w:p>
        </w:tc>
      </w:tr>
      <w:tr w:rsidR="00132708" w:rsidRPr="00365F8D" w:rsidTr="006D7FBB">
        <w:trPr>
          <w:trHeight w:val="5153"/>
        </w:trPr>
        <w:tc>
          <w:tcPr>
            <w:tcW w:w="8522" w:type="dxa"/>
            <w:gridSpan w:val="2"/>
          </w:tcPr>
          <w:p w:rsidR="00132708" w:rsidRPr="00365F8D" w:rsidRDefault="00132708" w:rsidP="006D7FB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面談紀錄：</w:t>
            </w:r>
          </w:p>
        </w:tc>
      </w:tr>
      <w:tr w:rsidR="00132708" w:rsidRPr="00365F8D" w:rsidTr="006D7FBB">
        <w:trPr>
          <w:trHeight w:val="1132"/>
        </w:trPr>
        <w:tc>
          <w:tcPr>
            <w:tcW w:w="4261" w:type="dxa"/>
          </w:tcPr>
          <w:p w:rsidR="00132708" w:rsidRDefault="00790235" w:rsidP="006D7FB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</w:t>
            </w:r>
            <w:r w:rsidR="00132708">
              <w:rPr>
                <w:rFonts w:ascii="標楷體" w:eastAsia="標楷體" w:hAnsi="標楷體" w:hint="eastAsia"/>
                <w:sz w:val="28"/>
                <w:szCs w:val="28"/>
              </w:rPr>
              <w:t>面談人簽名：</w:t>
            </w:r>
          </w:p>
          <w:p w:rsidR="00132708" w:rsidRDefault="00132708" w:rsidP="006D7FB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</w:p>
          <w:p w:rsidR="00132708" w:rsidRPr="00365F8D" w:rsidRDefault="00132708" w:rsidP="006D7FB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1" w:type="dxa"/>
          </w:tcPr>
          <w:p w:rsidR="00132708" w:rsidRPr="00365F8D" w:rsidRDefault="00132708" w:rsidP="006D7FB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面談人簽名：</w:t>
            </w:r>
          </w:p>
        </w:tc>
      </w:tr>
    </w:tbl>
    <w:p w:rsidR="00132708" w:rsidRPr="00542EC7" w:rsidRDefault="00132708" w:rsidP="00D51D91">
      <w:pPr>
        <w:spacing w:beforeLines="10" w:afterLines="10" w:line="220" w:lineRule="exact"/>
        <w:rPr>
          <w:rFonts w:ascii="標楷體" w:eastAsia="標楷體" w:hAnsi="標楷體"/>
          <w:sz w:val="22"/>
        </w:rPr>
      </w:pPr>
      <w:r w:rsidRPr="00542EC7">
        <w:rPr>
          <w:rFonts w:ascii="標楷體" w:eastAsia="標楷體" w:hAnsi="標楷體" w:hint="eastAsia"/>
          <w:sz w:val="22"/>
        </w:rPr>
        <w:t>註：1.</w:t>
      </w:r>
      <w:r>
        <w:rPr>
          <w:rFonts w:ascii="標楷體" w:eastAsia="標楷體" w:hAnsi="標楷體" w:hint="eastAsia"/>
          <w:sz w:val="22"/>
        </w:rPr>
        <w:t>面談</w:t>
      </w:r>
      <w:r w:rsidRPr="00542EC7">
        <w:rPr>
          <w:rFonts w:ascii="標楷體" w:eastAsia="標楷體" w:hAnsi="標楷體" w:hint="eastAsia"/>
          <w:sz w:val="22"/>
        </w:rPr>
        <w:t>如包含數次，請予以分次記錄，紀錄係採一問一答方式。</w:t>
      </w:r>
    </w:p>
    <w:p w:rsidR="00132708" w:rsidRPr="00542EC7" w:rsidRDefault="00132708" w:rsidP="00D51D91">
      <w:pPr>
        <w:spacing w:beforeLines="10" w:afterLines="10" w:line="220" w:lineRule="exact"/>
        <w:rPr>
          <w:rFonts w:ascii="標楷體" w:eastAsia="標楷體" w:hAnsi="標楷體"/>
          <w:sz w:val="22"/>
        </w:rPr>
      </w:pPr>
      <w:r w:rsidRPr="00542EC7">
        <w:rPr>
          <w:rFonts w:ascii="標楷體" w:eastAsia="標楷體" w:hAnsi="標楷體" w:hint="eastAsia"/>
          <w:sz w:val="22"/>
        </w:rPr>
        <w:t xml:space="preserve">    2.請詳實具體客觀記錄相關事件之人、事、時、地、物。</w:t>
      </w:r>
    </w:p>
    <w:p w:rsidR="00132708" w:rsidRDefault="00132708" w:rsidP="00D51D91">
      <w:pPr>
        <w:spacing w:beforeLines="10" w:afterLines="10" w:line="220" w:lineRule="exact"/>
        <w:rPr>
          <w:rFonts w:ascii="標楷體" w:eastAsia="標楷體" w:hAnsi="標楷體"/>
          <w:sz w:val="22"/>
        </w:rPr>
      </w:pPr>
      <w:r w:rsidRPr="00542EC7">
        <w:rPr>
          <w:rFonts w:ascii="標楷體" w:eastAsia="標楷體" w:hAnsi="標楷體" w:hint="eastAsia"/>
          <w:sz w:val="22"/>
        </w:rPr>
        <w:t xml:space="preserve">    3.面談紀錄內容須包含面談原因、</w:t>
      </w:r>
      <w:r>
        <w:rPr>
          <w:rFonts w:ascii="標楷體" w:eastAsia="標楷體" w:hAnsi="標楷體" w:hint="eastAsia"/>
          <w:sz w:val="22"/>
        </w:rPr>
        <w:t>面談</w:t>
      </w:r>
      <w:r w:rsidRPr="00542EC7">
        <w:rPr>
          <w:rFonts w:ascii="標楷體" w:eastAsia="標楷體" w:hAnsi="標楷體" w:hint="eastAsia"/>
          <w:sz w:val="22"/>
        </w:rPr>
        <w:t>事項及當事人回應事項。</w:t>
      </w:r>
    </w:p>
    <w:p w:rsidR="00132708" w:rsidRDefault="00132708" w:rsidP="00D51D91">
      <w:pPr>
        <w:spacing w:beforeLines="10" w:afterLines="10" w:line="220" w:lineRule="exact"/>
        <w:ind w:left="700" w:hangingChars="318" w:hanging="700"/>
      </w:pPr>
      <w:r>
        <w:rPr>
          <w:rFonts w:ascii="標楷體" w:eastAsia="標楷體" w:hAnsi="標楷體" w:hint="eastAsia"/>
          <w:sz w:val="22"/>
        </w:rPr>
        <w:t xml:space="preserve">    </w:t>
      </w:r>
      <w:r w:rsidRPr="00542EC7">
        <w:rPr>
          <w:rFonts w:ascii="標楷體" w:eastAsia="標楷體" w:hAnsi="標楷體" w:hint="eastAsia"/>
          <w:sz w:val="22"/>
        </w:rPr>
        <w:t>4.面談結果請以密件處理，</w:t>
      </w:r>
      <w:r>
        <w:rPr>
          <w:rFonts w:ascii="標楷體" w:eastAsia="標楷體" w:hAnsi="標楷體" w:hint="eastAsia"/>
          <w:sz w:val="22"/>
        </w:rPr>
        <w:t>並</w:t>
      </w:r>
      <w:r w:rsidRPr="00542EC7">
        <w:rPr>
          <w:rFonts w:ascii="標楷體" w:eastAsia="標楷體" w:hAnsi="標楷體" w:hint="eastAsia"/>
          <w:sz w:val="22"/>
        </w:rPr>
        <w:t>依相關程序及規定辦理。</w:t>
      </w:r>
    </w:p>
    <w:p w:rsidR="00132708" w:rsidRDefault="00132708" w:rsidP="00132708">
      <w:pPr>
        <w:spacing w:line="400" w:lineRule="exact"/>
        <w:ind w:left="566" w:rightChars="-82" w:right="-197" w:hangingChars="177" w:hanging="566"/>
        <w:jc w:val="both"/>
        <w:rPr>
          <w:rFonts w:ascii="標楷體" w:eastAsia="標楷體" w:hAnsi="標楷體"/>
          <w:sz w:val="32"/>
          <w:szCs w:val="32"/>
        </w:rPr>
      </w:pPr>
    </w:p>
    <w:p w:rsidR="00132708" w:rsidRDefault="00132708" w:rsidP="00132708">
      <w:pPr>
        <w:spacing w:line="400" w:lineRule="exact"/>
        <w:ind w:left="566" w:rightChars="-82" w:right="-197" w:hangingChars="177" w:hanging="566"/>
        <w:jc w:val="both"/>
        <w:rPr>
          <w:rFonts w:ascii="標楷體" w:eastAsia="標楷體" w:hAnsi="標楷體"/>
          <w:sz w:val="32"/>
          <w:szCs w:val="32"/>
        </w:rPr>
      </w:pPr>
    </w:p>
    <w:p w:rsidR="00132708" w:rsidRDefault="00132708" w:rsidP="00132708">
      <w:pPr>
        <w:spacing w:line="400" w:lineRule="exact"/>
        <w:ind w:left="566" w:rightChars="-82" w:right="-197" w:hangingChars="177" w:hanging="566"/>
        <w:jc w:val="both"/>
        <w:rPr>
          <w:rFonts w:ascii="標楷體" w:eastAsia="標楷體" w:hAnsi="標楷體"/>
          <w:sz w:val="32"/>
          <w:szCs w:val="32"/>
        </w:rPr>
      </w:pPr>
    </w:p>
    <w:p w:rsidR="00132708" w:rsidRDefault="00132708" w:rsidP="00132708">
      <w:pPr>
        <w:spacing w:line="400" w:lineRule="exact"/>
        <w:ind w:left="566" w:rightChars="-82" w:right="-197" w:hangingChars="177" w:hanging="566"/>
        <w:jc w:val="both"/>
        <w:rPr>
          <w:rFonts w:ascii="標楷體" w:eastAsia="標楷體" w:hAnsi="標楷體"/>
          <w:sz w:val="32"/>
          <w:szCs w:val="32"/>
        </w:rPr>
      </w:pPr>
    </w:p>
    <w:p w:rsidR="00132708" w:rsidRDefault="00132708" w:rsidP="00132708">
      <w:pPr>
        <w:spacing w:line="400" w:lineRule="exact"/>
        <w:ind w:left="566" w:rightChars="-82" w:right="-197" w:hangingChars="177" w:hanging="566"/>
        <w:jc w:val="both"/>
        <w:rPr>
          <w:rFonts w:ascii="標楷體" w:eastAsia="標楷體" w:hAnsi="標楷體"/>
          <w:sz w:val="32"/>
          <w:szCs w:val="32"/>
        </w:rPr>
      </w:pPr>
    </w:p>
    <w:p w:rsidR="00132708" w:rsidRDefault="00132708" w:rsidP="00132708">
      <w:pPr>
        <w:spacing w:line="400" w:lineRule="exact"/>
        <w:ind w:left="566" w:rightChars="-82" w:right="-197" w:hangingChars="177" w:hanging="566"/>
        <w:jc w:val="both"/>
        <w:rPr>
          <w:rFonts w:ascii="標楷體" w:eastAsia="標楷體" w:hAnsi="標楷體"/>
          <w:sz w:val="32"/>
          <w:szCs w:val="32"/>
        </w:rPr>
      </w:pPr>
    </w:p>
    <w:p w:rsidR="00A96B48" w:rsidRDefault="00A96B48" w:rsidP="00132708">
      <w:pPr>
        <w:spacing w:line="400" w:lineRule="exact"/>
        <w:ind w:left="566" w:rightChars="-82" w:right="-197" w:hangingChars="177" w:hanging="566"/>
        <w:jc w:val="both"/>
        <w:rPr>
          <w:rFonts w:ascii="標楷體" w:eastAsia="標楷體" w:hAnsi="標楷體"/>
          <w:sz w:val="32"/>
          <w:szCs w:val="32"/>
        </w:rPr>
      </w:pPr>
    </w:p>
    <w:p w:rsidR="00132708" w:rsidRPr="00252E2B" w:rsidRDefault="00132708" w:rsidP="0013270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252E2B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 w:rsidR="00A96B48">
        <w:rPr>
          <w:rFonts w:ascii="標楷體" w:eastAsia="標楷體" w:hAnsi="標楷體" w:hint="eastAsia"/>
          <w:sz w:val="28"/>
          <w:szCs w:val="28"/>
        </w:rPr>
        <w:t>2</w:t>
      </w:r>
    </w:p>
    <w:p w:rsidR="00132708" w:rsidRPr="00252E2B" w:rsidRDefault="00132708" w:rsidP="00132708">
      <w:pPr>
        <w:spacing w:line="0" w:lineRule="atLeast"/>
        <w:jc w:val="distribute"/>
        <w:rPr>
          <w:rFonts w:ascii="標楷體" w:eastAsia="標楷體" w:hAnsi="標楷體"/>
          <w:sz w:val="28"/>
          <w:szCs w:val="28"/>
        </w:rPr>
      </w:pPr>
      <w:r w:rsidRPr="00252E2B">
        <w:rPr>
          <w:rFonts w:ascii="標楷體" w:eastAsia="標楷體" w:hAnsi="標楷體" w:hint="eastAsia"/>
          <w:sz w:val="28"/>
          <w:szCs w:val="28"/>
        </w:rPr>
        <w:t>國立</w:t>
      </w:r>
      <w:r>
        <w:rPr>
          <w:rFonts w:ascii="標楷體" w:eastAsia="標楷體" w:hAnsi="標楷體" w:hint="eastAsia"/>
          <w:sz w:val="28"/>
          <w:szCs w:val="28"/>
        </w:rPr>
        <w:t>虎尾科技</w:t>
      </w:r>
      <w:r w:rsidRPr="00252E2B">
        <w:rPr>
          <w:rFonts w:ascii="標楷體" w:eastAsia="標楷體" w:hAnsi="標楷體" w:hint="eastAsia"/>
          <w:sz w:val="28"/>
          <w:szCs w:val="28"/>
        </w:rPr>
        <w:t>大學考績考列丙等人員處理結果追蹤評估表</w:t>
      </w:r>
    </w:p>
    <w:p w:rsidR="00132708" w:rsidRPr="00F060E4" w:rsidRDefault="00132708" w:rsidP="00132708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7F3452">
        <w:rPr>
          <w:rFonts w:ascii="標楷體" w:eastAsia="標楷體" w:hAnsi="標楷體" w:hint="eastAsia"/>
          <w:sz w:val="28"/>
          <w:szCs w:val="28"/>
        </w:rPr>
        <w:t>（第　　個月－輔導期間：民國　　年　　月　　日－　　月　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9"/>
        <w:gridCol w:w="2215"/>
        <w:gridCol w:w="790"/>
        <w:gridCol w:w="875"/>
        <w:gridCol w:w="512"/>
        <w:gridCol w:w="2171"/>
      </w:tblGrid>
      <w:tr w:rsidR="00132708" w:rsidRPr="00A05C2A" w:rsidTr="006D7FBB">
        <w:trPr>
          <w:trHeight w:val="718"/>
        </w:trPr>
        <w:tc>
          <w:tcPr>
            <w:tcW w:w="1959" w:type="dxa"/>
            <w:vAlign w:val="center"/>
          </w:tcPr>
          <w:p w:rsidR="00132708" w:rsidRPr="00A05C2A" w:rsidRDefault="00132708" w:rsidP="006D7FBB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6563" w:type="dxa"/>
            <w:gridSpan w:val="5"/>
            <w:vAlign w:val="center"/>
          </w:tcPr>
          <w:p w:rsidR="00132708" w:rsidRPr="00A05C2A" w:rsidRDefault="00132708" w:rsidP="006D7FB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2708" w:rsidRPr="00A05C2A" w:rsidTr="006D7FBB">
        <w:trPr>
          <w:trHeight w:val="718"/>
        </w:trPr>
        <w:tc>
          <w:tcPr>
            <w:tcW w:w="1959" w:type="dxa"/>
            <w:vAlign w:val="center"/>
          </w:tcPr>
          <w:p w:rsidR="00132708" w:rsidRPr="00A05C2A" w:rsidRDefault="00132708" w:rsidP="006D7FBB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05C2A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005" w:type="dxa"/>
            <w:gridSpan w:val="2"/>
            <w:vAlign w:val="center"/>
          </w:tcPr>
          <w:p w:rsidR="00132708" w:rsidRPr="00A05C2A" w:rsidRDefault="00132708" w:rsidP="006D7FB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132708" w:rsidRPr="00A05C2A" w:rsidRDefault="00132708" w:rsidP="006D7FBB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05C2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71" w:type="dxa"/>
          </w:tcPr>
          <w:p w:rsidR="00132708" w:rsidRPr="00A05C2A" w:rsidRDefault="00132708" w:rsidP="006D7FB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2708" w:rsidRPr="00A05C2A" w:rsidTr="006D7FBB">
        <w:tc>
          <w:tcPr>
            <w:tcW w:w="1959" w:type="dxa"/>
          </w:tcPr>
          <w:p w:rsidR="00132708" w:rsidRPr="00A05C2A" w:rsidRDefault="00132708" w:rsidP="006D7FB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5C2A">
              <w:rPr>
                <w:rFonts w:ascii="標楷體" w:eastAsia="標楷體" w:hAnsi="標楷體" w:hint="eastAsia"/>
                <w:sz w:val="28"/>
                <w:szCs w:val="28"/>
              </w:rPr>
              <w:t>考列丙等原因 (須加強部分)</w:t>
            </w:r>
          </w:p>
        </w:tc>
        <w:tc>
          <w:tcPr>
            <w:tcW w:w="6563" w:type="dxa"/>
            <w:gridSpan w:val="5"/>
          </w:tcPr>
          <w:p w:rsidR="00132708" w:rsidRPr="00A05C2A" w:rsidRDefault="00132708" w:rsidP="006D7FB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2708" w:rsidRPr="00A05C2A" w:rsidTr="006D7FBB">
        <w:tc>
          <w:tcPr>
            <w:tcW w:w="1959" w:type="dxa"/>
          </w:tcPr>
          <w:p w:rsidR="00132708" w:rsidRPr="00A05C2A" w:rsidRDefault="00132708" w:rsidP="006D7FB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5C2A">
              <w:rPr>
                <w:rFonts w:ascii="標楷體" w:eastAsia="標楷體" w:hAnsi="標楷體" w:hint="eastAsia"/>
                <w:sz w:val="28"/>
                <w:szCs w:val="28"/>
              </w:rPr>
              <w:t>原建議解決方式</w:t>
            </w:r>
          </w:p>
        </w:tc>
        <w:tc>
          <w:tcPr>
            <w:tcW w:w="6563" w:type="dxa"/>
            <w:gridSpan w:val="5"/>
          </w:tcPr>
          <w:p w:rsidR="00132708" w:rsidRPr="00A05C2A" w:rsidRDefault="00132708" w:rsidP="006D7FB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5C2A">
              <w:rPr>
                <w:rFonts w:ascii="標楷體" w:eastAsia="標楷體" w:hAnsi="標楷體" w:hint="eastAsia"/>
                <w:sz w:val="28"/>
                <w:szCs w:val="28"/>
              </w:rPr>
              <w:t>□ 指派參加專業訓練</w:t>
            </w:r>
          </w:p>
          <w:p w:rsidR="00132708" w:rsidRPr="00A05C2A" w:rsidRDefault="00132708" w:rsidP="006D7FB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5C2A">
              <w:rPr>
                <w:rFonts w:ascii="標楷體" w:eastAsia="標楷體" w:hAnsi="標楷體" w:hint="eastAsia"/>
                <w:sz w:val="28"/>
                <w:szCs w:val="28"/>
              </w:rPr>
              <w:t>□ 個別指導或輔導</w:t>
            </w:r>
          </w:p>
          <w:p w:rsidR="00132708" w:rsidRPr="00A05C2A" w:rsidRDefault="00132708" w:rsidP="006D7FB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5C2A">
              <w:rPr>
                <w:rFonts w:ascii="標楷體" w:eastAsia="標楷體" w:hAnsi="標楷體" w:hint="eastAsia"/>
                <w:sz w:val="28"/>
                <w:szCs w:val="28"/>
              </w:rPr>
              <w:t xml:space="preserve">   指(輔)導人員：</w:t>
            </w:r>
          </w:p>
          <w:p w:rsidR="00132708" w:rsidRPr="00A05C2A" w:rsidRDefault="00132708" w:rsidP="006D7FB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A05C2A">
              <w:rPr>
                <w:rFonts w:ascii="標楷體" w:eastAsia="標楷體" w:hAnsi="標楷體" w:hint="eastAsia"/>
                <w:sz w:val="28"/>
                <w:szCs w:val="28"/>
              </w:rPr>
              <w:t xml:space="preserve">   職稱：</w:t>
            </w:r>
            <w:r w:rsidRPr="00A05C2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</w:t>
            </w:r>
            <w:r w:rsidRPr="00A05C2A">
              <w:rPr>
                <w:rFonts w:ascii="標楷體" w:eastAsia="標楷體" w:hAnsi="標楷體" w:hint="eastAsia"/>
                <w:sz w:val="28"/>
                <w:szCs w:val="28"/>
              </w:rPr>
              <w:t xml:space="preserve">　姓名：</w:t>
            </w:r>
            <w:r w:rsidRPr="00A05C2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　</w:t>
            </w:r>
          </w:p>
          <w:p w:rsidR="00132708" w:rsidRPr="00A05C2A" w:rsidRDefault="00132708" w:rsidP="006D7FB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5C2A">
              <w:rPr>
                <w:rFonts w:ascii="標楷體" w:eastAsia="標楷體" w:hAnsi="標楷體" w:hint="eastAsia"/>
                <w:sz w:val="28"/>
                <w:szCs w:val="28"/>
              </w:rPr>
              <w:t xml:space="preserve">   面談紀錄次數：</w:t>
            </w:r>
            <w:r w:rsidRPr="00A05C2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</w:t>
            </w:r>
            <w:r w:rsidRPr="00A05C2A">
              <w:rPr>
                <w:rFonts w:ascii="標楷體" w:eastAsia="標楷體" w:hAnsi="標楷體" w:hint="eastAsia"/>
                <w:sz w:val="28"/>
                <w:szCs w:val="28"/>
              </w:rPr>
              <w:t xml:space="preserve">　次</w:t>
            </w:r>
          </w:p>
          <w:p w:rsidR="00132708" w:rsidRPr="00A05C2A" w:rsidRDefault="00132708" w:rsidP="006D7FB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5C2A">
              <w:rPr>
                <w:rFonts w:ascii="標楷體" w:eastAsia="標楷體" w:hAnsi="標楷體" w:hint="eastAsia"/>
                <w:sz w:val="28"/>
                <w:szCs w:val="28"/>
              </w:rPr>
              <w:t>□ 其他輔導訓練方式(具體詳述)</w:t>
            </w:r>
          </w:p>
          <w:p w:rsidR="00132708" w:rsidRPr="00A05C2A" w:rsidRDefault="00132708" w:rsidP="006D7FB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A05C2A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A05C2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</w:t>
            </w:r>
          </w:p>
        </w:tc>
      </w:tr>
      <w:tr w:rsidR="00132708" w:rsidRPr="00A05C2A" w:rsidTr="006D7FBB">
        <w:trPr>
          <w:trHeight w:val="600"/>
        </w:trPr>
        <w:tc>
          <w:tcPr>
            <w:tcW w:w="1959" w:type="dxa"/>
          </w:tcPr>
          <w:p w:rsidR="00132708" w:rsidRPr="00A05C2A" w:rsidRDefault="00132708" w:rsidP="006D7FB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656BC">
              <w:rPr>
                <w:rFonts w:ascii="標楷體" w:eastAsia="標楷體" w:hAnsi="標楷體" w:hint="eastAsia"/>
                <w:sz w:val="28"/>
                <w:szCs w:val="28"/>
              </w:rPr>
              <w:t>工作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面向</w:t>
            </w:r>
          </w:p>
        </w:tc>
        <w:tc>
          <w:tcPr>
            <w:tcW w:w="6563" w:type="dxa"/>
            <w:gridSpan w:val="5"/>
            <w:shd w:val="clear" w:color="auto" w:fill="auto"/>
          </w:tcPr>
          <w:p w:rsidR="00132708" w:rsidRPr="00913A41" w:rsidRDefault="00132708" w:rsidP="006D7FBB">
            <w:pPr>
              <w:spacing w:line="4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913A41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 w:rsidRPr="00913A41"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  <w:r w:rsidRPr="00913A41">
              <w:rPr>
                <w:rFonts w:ascii="標楷體" w:eastAsia="標楷體" w:hAnsi="標楷體" w:hint="eastAsia"/>
                <w:sz w:val="16"/>
                <w:szCs w:val="16"/>
              </w:rPr>
              <w:t>改善90％以上□改善75％以上</w:t>
            </w:r>
            <w:r w:rsidRPr="00913A41">
              <w:rPr>
                <w:rFonts w:ascii="標楷體" w:eastAsia="標楷體" w:hAnsi="標楷體"/>
                <w:sz w:val="16"/>
                <w:szCs w:val="16"/>
              </w:rPr>
              <w:t xml:space="preserve">  </w:t>
            </w:r>
            <w:r w:rsidRPr="00913A41">
              <w:rPr>
                <w:rFonts w:ascii="標楷體" w:eastAsia="標楷體" w:hAnsi="標楷體" w:hint="eastAsia"/>
                <w:sz w:val="16"/>
                <w:szCs w:val="16"/>
              </w:rPr>
              <w:t>□改善50％以上□改善25％以上□</w:t>
            </w:r>
            <w:r w:rsidRPr="00913A41"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  <w:r w:rsidRPr="00913A41">
              <w:rPr>
                <w:rFonts w:ascii="標楷體" w:eastAsia="標楷體" w:hAnsi="標楷體" w:hint="eastAsia"/>
                <w:sz w:val="16"/>
                <w:szCs w:val="16"/>
              </w:rPr>
              <w:t>完全沒有改善</w:t>
            </w:r>
          </w:p>
        </w:tc>
      </w:tr>
      <w:tr w:rsidR="00132708" w:rsidRPr="00A05C2A" w:rsidTr="006D7FBB">
        <w:trPr>
          <w:trHeight w:val="600"/>
        </w:trPr>
        <w:tc>
          <w:tcPr>
            <w:tcW w:w="1959" w:type="dxa"/>
          </w:tcPr>
          <w:p w:rsidR="00132708" w:rsidRPr="00A05C2A" w:rsidRDefault="00132708" w:rsidP="006D7FB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656BC">
              <w:rPr>
                <w:rFonts w:ascii="標楷體" w:eastAsia="標楷體" w:hAnsi="標楷體" w:hint="eastAsia"/>
                <w:sz w:val="28"/>
                <w:szCs w:val="28"/>
              </w:rPr>
              <w:t>操行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面向</w:t>
            </w:r>
          </w:p>
        </w:tc>
        <w:tc>
          <w:tcPr>
            <w:tcW w:w="6563" w:type="dxa"/>
            <w:gridSpan w:val="5"/>
            <w:shd w:val="clear" w:color="auto" w:fill="auto"/>
          </w:tcPr>
          <w:p w:rsidR="00132708" w:rsidRPr="00913A41" w:rsidRDefault="00132708" w:rsidP="006D7FBB">
            <w:pPr>
              <w:spacing w:line="4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913A41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 w:rsidRPr="00913A41"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  <w:r w:rsidRPr="00913A41">
              <w:rPr>
                <w:rFonts w:ascii="標楷體" w:eastAsia="標楷體" w:hAnsi="標楷體" w:hint="eastAsia"/>
                <w:sz w:val="16"/>
                <w:szCs w:val="16"/>
              </w:rPr>
              <w:t>改善90％以上□改善75％以上</w:t>
            </w:r>
            <w:r w:rsidRPr="00913A41">
              <w:rPr>
                <w:rFonts w:ascii="標楷體" w:eastAsia="標楷體" w:hAnsi="標楷體"/>
                <w:sz w:val="16"/>
                <w:szCs w:val="16"/>
              </w:rPr>
              <w:t xml:space="preserve">  </w:t>
            </w:r>
            <w:r w:rsidRPr="00913A41">
              <w:rPr>
                <w:rFonts w:ascii="標楷體" w:eastAsia="標楷體" w:hAnsi="標楷體" w:hint="eastAsia"/>
                <w:sz w:val="16"/>
                <w:szCs w:val="16"/>
              </w:rPr>
              <w:t>□改善50％以上□改善25％以上□</w:t>
            </w:r>
            <w:r w:rsidRPr="00913A41"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  <w:r w:rsidRPr="00913A41">
              <w:rPr>
                <w:rFonts w:ascii="標楷體" w:eastAsia="標楷體" w:hAnsi="標楷體" w:hint="eastAsia"/>
                <w:sz w:val="16"/>
                <w:szCs w:val="16"/>
              </w:rPr>
              <w:t>完全沒有改善</w:t>
            </w:r>
          </w:p>
        </w:tc>
      </w:tr>
      <w:tr w:rsidR="00132708" w:rsidRPr="00A05C2A" w:rsidTr="006D7FBB">
        <w:trPr>
          <w:trHeight w:val="600"/>
        </w:trPr>
        <w:tc>
          <w:tcPr>
            <w:tcW w:w="1959" w:type="dxa"/>
          </w:tcPr>
          <w:p w:rsidR="00132708" w:rsidRPr="00A05C2A" w:rsidRDefault="00132708" w:rsidP="006D7FB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656BC">
              <w:rPr>
                <w:rFonts w:ascii="標楷體" w:eastAsia="標楷體" w:hAnsi="標楷體" w:hint="eastAsia"/>
                <w:sz w:val="28"/>
                <w:szCs w:val="28"/>
              </w:rPr>
              <w:t>學識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面向</w:t>
            </w:r>
          </w:p>
        </w:tc>
        <w:tc>
          <w:tcPr>
            <w:tcW w:w="6563" w:type="dxa"/>
            <w:gridSpan w:val="5"/>
            <w:shd w:val="clear" w:color="auto" w:fill="auto"/>
          </w:tcPr>
          <w:p w:rsidR="00132708" w:rsidRPr="00913A41" w:rsidRDefault="00132708" w:rsidP="006D7FBB">
            <w:pPr>
              <w:spacing w:line="4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913A41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 w:rsidRPr="00913A41"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  <w:r w:rsidRPr="00913A41">
              <w:rPr>
                <w:rFonts w:ascii="標楷體" w:eastAsia="標楷體" w:hAnsi="標楷體" w:hint="eastAsia"/>
                <w:sz w:val="16"/>
                <w:szCs w:val="16"/>
              </w:rPr>
              <w:t>改善90％以上□改善75％以上</w:t>
            </w:r>
            <w:r w:rsidRPr="00913A41">
              <w:rPr>
                <w:rFonts w:ascii="標楷體" w:eastAsia="標楷體" w:hAnsi="標楷體"/>
                <w:sz w:val="16"/>
                <w:szCs w:val="16"/>
              </w:rPr>
              <w:t xml:space="preserve">  </w:t>
            </w:r>
            <w:r w:rsidRPr="00913A41">
              <w:rPr>
                <w:rFonts w:ascii="標楷體" w:eastAsia="標楷體" w:hAnsi="標楷體" w:hint="eastAsia"/>
                <w:sz w:val="16"/>
                <w:szCs w:val="16"/>
              </w:rPr>
              <w:t>□改善50％以上□改善25％以上□</w:t>
            </w:r>
            <w:r w:rsidRPr="00913A41"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  <w:r w:rsidRPr="00913A41">
              <w:rPr>
                <w:rFonts w:ascii="標楷體" w:eastAsia="標楷體" w:hAnsi="標楷體" w:hint="eastAsia"/>
                <w:sz w:val="16"/>
                <w:szCs w:val="16"/>
              </w:rPr>
              <w:t>完全沒有改善</w:t>
            </w:r>
          </w:p>
        </w:tc>
      </w:tr>
      <w:tr w:rsidR="00132708" w:rsidRPr="00A05C2A" w:rsidTr="006D7FBB">
        <w:trPr>
          <w:trHeight w:val="600"/>
        </w:trPr>
        <w:tc>
          <w:tcPr>
            <w:tcW w:w="1959" w:type="dxa"/>
          </w:tcPr>
          <w:p w:rsidR="00132708" w:rsidRPr="00A05C2A" w:rsidRDefault="00132708" w:rsidP="006D7FB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656BC">
              <w:rPr>
                <w:rFonts w:ascii="標楷體" w:eastAsia="標楷體" w:hAnsi="標楷體" w:hint="eastAsia"/>
                <w:sz w:val="28"/>
                <w:szCs w:val="28"/>
              </w:rPr>
              <w:t>效能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面向</w:t>
            </w:r>
          </w:p>
        </w:tc>
        <w:tc>
          <w:tcPr>
            <w:tcW w:w="6563" w:type="dxa"/>
            <w:gridSpan w:val="5"/>
            <w:shd w:val="clear" w:color="auto" w:fill="auto"/>
          </w:tcPr>
          <w:p w:rsidR="00132708" w:rsidRPr="00913A41" w:rsidRDefault="00132708" w:rsidP="006D7FBB">
            <w:pPr>
              <w:spacing w:line="4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913A41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 w:rsidRPr="00913A41"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  <w:r w:rsidRPr="00913A41">
              <w:rPr>
                <w:rFonts w:ascii="標楷體" w:eastAsia="標楷體" w:hAnsi="標楷體" w:hint="eastAsia"/>
                <w:sz w:val="16"/>
                <w:szCs w:val="16"/>
              </w:rPr>
              <w:t>改善90％以上□改善75％以上</w:t>
            </w:r>
            <w:r w:rsidRPr="00913A41">
              <w:rPr>
                <w:rFonts w:ascii="標楷體" w:eastAsia="標楷體" w:hAnsi="標楷體"/>
                <w:sz w:val="16"/>
                <w:szCs w:val="16"/>
              </w:rPr>
              <w:t xml:space="preserve">  </w:t>
            </w:r>
            <w:r w:rsidRPr="00913A41">
              <w:rPr>
                <w:rFonts w:ascii="標楷體" w:eastAsia="標楷體" w:hAnsi="標楷體" w:hint="eastAsia"/>
                <w:sz w:val="16"/>
                <w:szCs w:val="16"/>
              </w:rPr>
              <w:t>□改善50％以上□改善25％以上□</w:t>
            </w:r>
            <w:r w:rsidRPr="00913A41"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  <w:r w:rsidRPr="00913A41">
              <w:rPr>
                <w:rFonts w:ascii="標楷體" w:eastAsia="標楷體" w:hAnsi="標楷體" w:hint="eastAsia"/>
                <w:sz w:val="16"/>
                <w:szCs w:val="16"/>
              </w:rPr>
              <w:t>完全沒有改善</w:t>
            </w:r>
          </w:p>
        </w:tc>
      </w:tr>
      <w:tr w:rsidR="00132708" w:rsidRPr="00A05C2A" w:rsidTr="006D7FBB">
        <w:tc>
          <w:tcPr>
            <w:tcW w:w="1959" w:type="dxa"/>
          </w:tcPr>
          <w:p w:rsidR="00132708" w:rsidRPr="00A05C2A" w:rsidRDefault="00132708" w:rsidP="006D7FB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5C2A">
              <w:rPr>
                <w:rFonts w:ascii="標楷體" w:eastAsia="標楷體" w:hAnsi="標楷體" w:hint="eastAsia"/>
                <w:sz w:val="28"/>
                <w:szCs w:val="28"/>
              </w:rPr>
              <w:t>處理結果</w:t>
            </w:r>
          </w:p>
        </w:tc>
        <w:tc>
          <w:tcPr>
            <w:tcW w:w="6563" w:type="dxa"/>
            <w:gridSpan w:val="5"/>
          </w:tcPr>
          <w:p w:rsidR="00132708" w:rsidRPr="00A05C2A" w:rsidRDefault="00132708" w:rsidP="006D7FBB">
            <w:pPr>
              <w:pStyle w:val="a7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05C2A">
              <w:rPr>
                <w:rFonts w:ascii="標楷體" w:eastAsia="標楷體" w:hAnsi="標楷體" w:hint="eastAsia"/>
                <w:sz w:val="28"/>
                <w:szCs w:val="28"/>
              </w:rPr>
              <w:t>當事人已有所改善</w:t>
            </w:r>
          </w:p>
          <w:p w:rsidR="00132708" w:rsidRPr="00C4677D" w:rsidRDefault="00132708" w:rsidP="00C4677D">
            <w:pPr>
              <w:pStyle w:val="a7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4677D">
              <w:rPr>
                <w:rFonts w:ascii="標楷體" w:eastAsia="標楷體" w:hAnsi="標楷體" w:hint="eastAsia"/>
                <w:sz w:val="28"/>
                <w:szCs w:val="28"/>
              </w:rPr>
              <w:t>當事人未改善</w:t>
            </w:r>
          </w:p>
        </w:tc>
      </w:tr>
      <w:tr w:rsidR="00132708" w:rsidRPr="00A05C2A" w:rsidTr="006D7FBB">
        <w:trPr>
          <w:trHeight w:val="1655"/>
        </w:trPr>
        <w:tc>
          <w:tcPr>
            <w:tcW w:w="1959" w:type="dxa"/>
          </w:tcPr>
          <w:p w:rsidR="00132708" w:rsidRPr="00A05C2A" w:rsidRDefault="00132708" w:rsidP="006D7FB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5C2A">
              <w:rPr>
                <w:rFonts w:ascii="標楷體" w:eastAsia="標楷體" w:hAnsi="標楷體" w:hint="eastAsia"/>
                <w:sz w:val="28"/>
                <w:szCs w:val="28"/>
              </w:rPr>
              <w:t>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續</w:t>
            </w:r>
            <w:r w:rsidRPr="00A05C2A">
              <w:rPr>
                <w:rFonts w:ascii="標楷體" w:eastAsia="標楷體" w:hAnsi="標楷體" w:hint="eastAsia"/>
                <w:sz w:val="28"/>
                <w:szCs w:val="28"/>
              </w:rPr>
              <w:t>處理建議</w:t>
            </w:r>
          </w:p>
        </w:tc>
        <w:tc>
          <w:tcPr>
            <w:tcW w:w="6563" w:type="dxa"/>
            <w:gridSpan w:val="5"/>
          </w:tcPr>
          <w:p w:rsidR="00132708" w:rsidRPr="00A05C2A" w:rsidRDefault="00132708" w:rsidP="006D7FBB">
            <w:pPr>
              <w:pStyle w:val="a7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05C2A">
              <w:rPr>
                <w:rFonts w:ascii="標楷體" w:eastAsia="標楷體" w:hAnsi="標楷體" w:hint="eastAsia"/>
                <w:sz w:val="28"/>
                <w:szCs w:val="28"/>
              </w:rPr>
              <w:t>仍須持續追蹤與輔導訓練</w:t>
            </w:r>
          </w:p>
          <w:p w:rsidR="00132708" w:rsidRPr="00A05C2A" w:rsidRDefault="00132708" w:rsidP="006D7FBB">
            <w:pPr>
              <w:pStyle w:val="a7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05C2A">
              <w:rPr>
                <w:rFonts w:ascii="標楷體" w:eastAsia="標楷體" w:hAnsi="標楷體" w:hint="eastAsia"/>
                <w:sz w:val="28"/>
                <w:szCs w:val="28"/>
              </w:rPr>
              <w:t>當事人已可勝任職務</w:t>
            </w:r>
          </w:p>
          <w:p w:rsidR="00132708" w:rsidRPr="00A05C2A" w:rsidRDefault="00132708" w:rsidP="006D7FBB">
            <w:pPr>
              <w:pStyle w:val="a7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05C2A">
              <w:rPr>
                <w:rFonts w:ascii="標楷體" w:eastAsia="標楷體" w:hAnsi="標楷體" w:hint="eastAsia"/>
                <w:sz w:val="28"/>
                <w:szCs w:val="28"/>
              </w:rPr>
              <w:t>鼓勵退休或予以資遣或再調整職務</w:t>
            </w:r>
          </w:p>
          <w:p w:rsidR="00132708" w:rsidRPr="00A05C2A" w:rsidRDefault="00132708" w:rsidP="006D7FBB">
            <w:pPr>
              <w:pStyle w:val="a7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A05C2A">
              <w:rPr>
                <w:rFonts w:ascii="標楷體" w:eastAsia="標楷體" w:hAnsi="標楷體" w:hint="eastAsia"/>
                <w:sz w:val="28"/>
                <w:szCs w:val="28"/>
              </w:rPr>
              <w:t>改變輔導訓練方式</w:t>
            </w:r>
            <w:r w:rsidRPr="00A05C2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</w:t>
            </w:r>
          </w:p>
          <w:p w:rsidR="00132708" w:rsidRPr="00A05C2A" w:rsidRDefault="00132708" w:rsidP="006D7FBB">
            <w:pPr>
              <w:pStyle w:val="a7"/>
              <w:spacing w:line="400" w:lineRule="exact"/>
              <w:ind w:leftChars="0" w:left="3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2708" w:rsidRPr="00A05C2A" w:rsidTr="005B1222">
        <w:trPr>
          <w:trHeight w:val="1054"/>
        </w:trPr>
        <w:tc>
          <w:tcPr>
            <w:tcW w:w="1959" w:type="dxa"/>
            <w:vAlign w:val="center"/>
          </w:tcPr>
          <w:p w:rsidR="00132708" w:rsidRPr="00A05C2A" w:rsidRDefault="00132708" w:rsidP="005B12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5C2A"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2215" w:type="dxa"/>
          </w:tcPr>
          <w:p w:rsidR="00132708" w:rsidRPr="00A05C2A" w:rsidRDefault="00132708" w:rsidP="005B12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132708" w:rsidRPr="00A05C2A" w:rsidRDefault="00132708" w:rsidP="005B12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</w:t>
            </w:r>
            <w:r w:rsidRPr="00A05C2A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</w:p>
        </w:tc>
        <w:tc>
          <w:tcPr>
            <w:tcW w:w="2683" w:type="dxa"/>
            <w:gridSpan w:val="2"/>
          </w:tcPr>
          <w:p w:rsidR="00132708" w:rsidRPr="00A05C2A" w:rsidRDefault="00132708" w:rsidP="006D7FB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B1222" w:rsidRDefault="005B1222" w:rsidP="00132708">
      <w:pPr>
        <w:spacing w:line="400" w:lineRule="exact"/>
        <w:ind w:left="425" w:rightChars="-82" w:right="-197" w:hangingChars="177" w:hanging="425"/>
        <w:jc w:val="both"/>
        <w:rPr>
          <w:rFonts w:ascii="標楷體" w:eastAsia="標楷體" w:hAnsi="標楷體"/>
        </w:rPr>
      </w:pPr>
    </w:p>
    <w:p w:rsidR="00132708" w:rsidRPr="008D0B20" w:rsidRDefault="00132708" w:rsidP="00132708">
      <w:pPr>
        <w:spacing w:line="400" w:lineRule="exact"/>
        <w:ind w:left="425" w:rightChars="-82" w:right="-197" w:hangingChars="177" w:hanging="425"/>
        <w:jc w:val="both"/>
        <w:rPr>
          <w:rFonts w:ascii="標楷體" w:eastAsia="標楷體" w:hAnsi="標楷體"/>
          <w:sz w:val="32"/>
          <w:szCs w:val="32"/>
        </w:rPr>
      </w:pPr>
      <w:r w:rsidRPr="00FF71CB">
        <w:rPr>
          <w:rFonts w:ascii="標楷體" w:eastAsia="標楷體" w:hAnsi="標楷體" w:hint="eastAsia"/>
        </w:rPr>
        <w:t>註：本表於每輔導</w:t>
      </w:r>
      <w:r>
        <w:rPr>
          <w:rFonts w:ascii="標楷體" w:eastAsia="標楷體" w:hAnsi="標楷體" w:hint="eastAsia"/>
        </w:rPr>
        <w:t>1</w:t>
      </w:r>
      <w:r w:rsidRPr="00FF71CB">
        <w:rPr>
          <w:rFonts w:ascii="標楷體" w:eastAsia="標楷體" w:hAnsi="標楷體" w:hint="eastAsia"/>
        </w:rPr>
        <w:t>個月結束時由考列丙等人員所屬單位主管填寫。</w:t>
      </w:r>
    </w:p>
    <w:p w:rsidR="007E0A5A" w:rsidRDefault="007E0A5A">
      <w:pPr>
        <w:rPr>
          <w:rFonts w:ascii="標楷體" w:eastAsia="標楷體" w:hAnsi="標楷體" w:cs="Times New Roman"/>
          <w:szCs w:val="24"/>
        </w:rPr>
      </w:pPr>
    </w:p>
    <w:p w:rsidR="00132708" w:rsidRDefault="00132708">
      <w:pPr>
        <w:rPr>
          <w:rFonts w:ascii="標楷體" w:eastAsia="標楷體" w:hAnsi="標楷體" w:cs="Times New Roman"/>
          <w:szCs w:val="24"/>
        </w:rPr>
      </w:pPr>
    </w:p>
    <w:p w:rsidR="00A96B48" w:rsidRDefault="00A96B48" w:rsidP="00140850"/>
    <w:p w:rsidR="00A96B48" w:rsidRDefault="00A96B48" w:rsidP="00140850"/>
    <w:p w:rsidR="00A96B48" w:rsidRPr="00323D3E" w:rsidRDefault="00A96B48" w:rsidP="00A96B48">
      <w:pPr>
        <w:rPr>
          <w:rFonts w:ascii="標楷體" w:eastAsia="標楷體" w:hAnsi="標楷體"/>
          <w:sz w:val="28"/>
          <w:szCs w:val="28"/>
        </w:rPr>
      </w:pPr>
      <w:r w:rsidRPr="00323D3E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</w:rPr>
        <w:t>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3402"/>
        <w:gridCol w:w="1875"/>
      </w:tblGrid>
      <w:tr w:rsidR="00A96B48" w:rsidRPr="00E46575" w:rsidTr="004253CB">
        <w:tc>
          <w:tcPr>
            <w:tcW w:w="8362" w:type="dxa"/>
            <w:gridSpan w:val="3"/>
          </w:tcPr>
          <w:p w:rsidR="00A96B48" w:rsidRPr="00E46575" w:rsidRDefault="00A96B48" w:rsidP="004253C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國立虎尾科技大學　年度辦理公務人員考績考列丙等人員輔導訓練執行情形表</w:t>
            </w:r>
          </w:p>
        </w:tc>
      </w:tr>
      <w:tr w:rsidR="00A96B48" w:rsidRPr="00E46575" w:rsidTr="004253CB">
        <w:trPr>
          <w:trHeight w:val="885"/>
        </w:trPr>
        <w:tc>
          <w:tcPr>
            <w:tcW w:w="3085" w:type="dxa"/>
            <w:vAlign w:val="center"/>
          </w:tcPr>
          <w:p w:rsidR="00A96B48" w:rsidRPr="00E46575" w:rsidRDefault="00A96B48" w:rsidP="004253C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受訓人員姓名</w:t>
            </w:r>
          </w:p>
        </w:tc>
        <w:tc>
          <w:tcPr>
            <w:tcW w:w="5277" w:type="dxa"/>
            <w:gridSpan w:val="2"/>
          </w:tcPr>
          <w:p w:rsidR="00A96B48" w:rsidRPr="00E46575" w:rsidRDefault="00A96B48" w:rsidP="004253C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6B48" w:rsidRPr="00E46575" w:rsidTr="004253CB">
        <w:trPr>
          <w:trHeight w:val="1123"/>
        </w:trPr>
        <w:tc>
          <w:tcPr>
            <w:tcW w:w="3085" w:type="dxa"/>
            <w:vAlign w:val="center"/>
          </w:tcPr>
          <w:p w:rsidR="00A96B48" w:rsidRPr="00E46575" w:rsidRDefault="00A96B48" w:rsidP="004253CB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受訓人員現行服務機關（構）學校</w:t>
            </w:r>
          </w:p>
        </w:tc>
        <w:tc>
          <w:tcPr>
            <w:tcW w:w="5277" w:type="dxa"/>
            <w:gridSpan w:val="2"/>
          </w:tcPr>
          <w:p w:rsidR="00A96B48" w:rsidRPr="00FA1BAE" w:rsidRDefault="00A96B48" w:rsidP="004253C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6B48" w:rsidRPr="00E46575" w:rsidTr="004253CB">
        <w:trPr>
          <w:trHeight w:val="1125"/>
        </w:trPr>
        <w:tc>
          <w:tcPr>
            <w:tcW w:w="3085" w:type="dxa"/>
            <w:vAlign w:val="center"/>
          </w:tcPr>
          <w:p w:rsidR="00A96B48" w:rsidRDefault="00A96B48" w:rsidP="004253CB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受訓人員被考列丙等之服務機關（構）學校</w:t>
            </w:r>
          </w:p>
        </w:tc>
        <w:tc>
          <w:tcPr>
            <w:tcW w:w="5277" w:type="dxa"/>
            <w:gridSpan w:val="2"/>
          </w:tcPr>
          <w:p w:rsidR="00A96B48" w:rsidRPr="00E46575" w:rsidRDefault="00A96B48" w:rsidP="004253C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6B48" w:rsidRPr="00E46575" w:rsidTr="004253CB">
        <w:trPr>
          <w:trHeight w:val="1255"/>
        </w:trPr>
        <w:tc>
          <w:tcPr>
            <w:tcW w:w="3085" w:type="dxa"/>
            <w:vAlign w:val="center"/>
          </w:tcPr>
          <w:p w:rsidR="00A96B48" w:rsidRDefault="00A96B48" w:rsidP="004253CB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考列丙等原因</w:t>
            </w:r>
          </w:p>
          <w:p w:rsidR="00A96B48" w:rsidRDefault="00A96B48" w:rsidP="004253CB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(須加強部分)</w:t>
            </w:r>
          </w:p>
        </w:tc>
        <w:tc>
          <w:tcPr>
            <w:tcW w:w="5277" w:type="dxa"/>
            <w:gridSpan w:val="2"/>
          </w:tcPr>
          <w:p w:rsidR="00A96B48" w:rsidRPr="00E46575" w:rsidRDefault="00A96B48" w:rsidP="004253C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6B48" w:rsidRPr="00E46575" w:rsidTr="004253CB">
        <w:tc>
          <w:tcPr>
            <w:tcW w:w="3085" w:type="dxa"/>
            <w:vMerge w:val="restart"/>
            <w:vAlign w:val="center"/>
          </w:tcPr>
          <w:p w:rsidR="00A96B48" w:rsidRPr="00E46575" w:rsidRDefault="00A96B48" w:rsidP="004253CB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輔導訓練內容及實施方式</w:t>
            </w:r>
          </w:p>
        </w:tc>
        <w:tc>
          <w:tcPr>
            <w:tcW w:w="3402" w:type="dxa"/>
          </w:tcPr>
          <w:p w:rsidR="00A96B48" w:rsidRPr="00E46575" w:rsidRDefault="00A96B48" w:rsidP="004253C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實施方式(含課程、時數、講座、辦理方式)</w:t>
            </w:r>
          </w:p>
        </w:tc>
        <w:tc>
          <w:tcPr>
            <w:tcW w:w="1875" w:type="dxa"/>
          </w:tcPr>
          <w:p w:rsidR="00A96B48" w:rsidRPr="00E46575" w:rsidRDefault="00A96B48" w:rsidP="004253C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辦理時間、期間</w:t>
            </w:r>
          </w:p>
        </w:tc>
      </w:tr>
      <w:tr w:rsidR="00A96B48" w:rsidRPr="00E46575" w:rsidTr="004253CB">
        <w:trPr>
          <w:trHeight w:val="856"/>
        </w:trPr>
        <w:tc>
          <w:tcPr>
            <w:tcW w:w="3085" w:type="dxa"/>
            <w:vMerge/>
          </w:tcPr>
          <w:p w:rsidR="00A96B48" w:rsidRPr="00E46575" w:rsidRDefault="00A96B48" w:rsidP="004253C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A96B48" w:rsidRPr="00E46575" w:rsidRDefault="00A96B48" w:rsidP="004253C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5" w:type="dxa"/>
          </w:tcPr>
          <w:p w:rsidR="00A96B48" w:rsidRPr="00E46575" w:rsidRDefault="00A96B48" w:rsidP="004253C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6B48" w:rsidRPr="00E46575" w:rsidTr="004253CB">
        <w:trPr>
          <w:trHeight w:val="800"/>
        </w:trPr>
        <w:tc>
          <w:tcPr>
            <w:tcW w:w="3085" w:type="dxa"/>
            <w:vMerge/>
          </w:tcPr>
          <w:p w:rsidR="00A96B48" w:rsidRPr="00E46575" w:rsidRDefault="00A96B48" w:rsidP="004253C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A96B48" w:rsidRPr="00E46575" w:rsidRDefault="00A96B48" w:rsidP="004253C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5" w:type="dxa"/>
          </w:tcPr>
          <w:p w:rsidR="00A96B48" w:rsidRPr="00E46575" w:rsidRDefault="00A96B48" w:rsidP="004253C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6B48" w:rsidRPr="00E46575" w:rsidTr="004253CB">
        <w:trPr>
          <w:trHeight w:val="877"/>
        </w:trPr>
        <w:tc>
          <w:tcPr>
            <w:tcW w:w="3085" w:type="dxa"/>
            <w:vMerge/>
          </w:tcPr>
          <w:p w:rsidR="00A96B48" w:rsidRPr="00E46575" w:rsidRDefault="00A96B48" w:rsidP="004253C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A96B48" w:rsidRPr="00E46575" w:rsidRDefault="00A96B48" w:rsidP="004253C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5" w:type="dxa"/>
          </w:tcPr>
          <w:p w:rsidR="00A96B48" w:rsidRPr="00E46575" w:rsidRDefault="00A96B48" w:rsidP="004253C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6B48" w:rsidRPr="00E46575" w:rsidTr="004253CB">
        <w:trPr>
          <w:trHeight w:val="832"/>
        </w:trPr>
        <w:tc>
          <w:tcPr>
            <w:tcW w:w="3085" w:type="dxa"/>
            <w:vAlign w:val="center"/>
          </w:tcPr>
          <w:p w:rsidR="00A96B48" w:rsidRPr="00E46575" w:rsidRDefault="00A96B48" w:rsidP="004253CB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執行情形核定日期</w:t>
            </w:r>
          </w:p>
        </w:tc>
        <w:tc>
          <w:tcPr>
            <w:tcW w:w="5277" w:type="dxa"/>
            <w:gridSpan w:val="2"/>
            <w:vAlign w:val="center"/>
          </w:tcPr>
          <w:p w:rsidR="00A96B48" w:rsidRPr="00E46575" w:rsidRDefault="00A96B48" w:rsidP="004253CB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96B48" w:rsidRDefault="00A96B48" w:rsidP="00A96B4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承辦人：　　　　　單位主管：            校長：         　　　電話：</w:t>
      </w:r>
    </w:p>
    <w:p w:rsidR="00A96B48" w:rsidRDefault="00A96B48" w:rsidP="00D51D91">
      <w:pPr>
        <w:spacing w:beforeLines="100"/>
        <w:rPr>
          <w:rFonts w:ascii="標楷體" w:eastAsia="標楷體" w:hAnsi="標楷體"/>
          <w:szCs w:val="24"/>
        </w:rPr>
      </w:pPr>
      <w:r w:rsidRPr="004C36F4">
        <w:rPr>
          <w:rFonts w:ascii="標楷體" w:eastAsia="標楷體" w:hAnsi="標楷體" w:hint="eastAsia"/>
          <w:szCs w:val="24"/>
        </w:rPr>
        <w:t>填表說明：</w:t>
      </w:r>
    </w:p>
    <w:p w:rsidR="00A96B48" w:rsidRDefault="00A96B48" w:rsidP="00A96B48">
      <w:pPr>
        <w:ind w:left="238" w:hangingChars="99" w:hanging="23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1.考列丙等原因欄，請各單位詳列考績考列丙等原因。</w:t>
      </w:r>
    </w:p>
    <w:p w:rsidR="00A96B48" w:rsidRDefault="00A96B48" w:rsidP="00A96B48">
      <w:pPr>
        <w:ind w:left="238" w:hangingChars="99" w:hanging="23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2.輔導訓練實施內容及方式欄，請各單位依考績考列丙等人員實際受考原因，規劃適當之訓練方式，選擇指派參加專業訓練、個別指導或輔導及其他輔導訓練方式。</w:t>
      </w:r>
    </w:p>
    <w:p w:rsidR="00A96B48" w:rsidRDefault="00A96B48" w:rsidP="00A96B48">
      <w:pPr>
        <w:spacing w:line="0" w:lineRule="atLeast"/>
        <w:rPr>
          <w:rFonts w:ascii="標楷體" w:eastAsia="標楷體"/>
        </w:rPr>
      </w:pPr>
      <w:r>
        <w:rPr>
          <w:rFonts w:ascii="標楷體" w:eastAsia="標楷體" w:hAnsi="標楷體" w:hint="eastAsia"/>
          <w:szCs w:val="24"/>
        </w:rPr>
        <w:t>3.本表請於10月21日前填送人事室；</w:t>
      </w:r>
      <w:r>
        <w:rPr>
          <w:rFonts w:ascii="標楷體" w:eastAsia="標楷體" w:hint="eastAsia"/>
        </w:rPr>
        <w:t>表格空格如不敷使用，敬請自行加大填寫。</w:t>
      </w:r>
    </w:p>
    <w:p w:rsidR="00140850" w:rsidRDefault="00140850" w:rsidP="00140850">
      <w:pPr>
        <w:rPr>
          <w:rFonts w:ascii="標楷體" w:eastAsia="標楷體" w:hAnsi="標楷體"/>
        </w:rPr>
      </w:pPr>
      <w:r>
        <w:rPr>
          <w:rFonts w:hint="eastAsia"/>
        </w:rPr>
        <w:t xml:space="preserve">                                                      </w:t>
      </w:r>
    </w:p>
    <w:sectPr w:rsidR="00140850" w:rsidSect="00140850">
      <w:pgSz w:w="11906" w:h="16838"/>
      <w:pgMar w:top="964" w:right="1797" w:bottom="96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43C" w:rsidRDefault="00EA243C" w:rsidP="00EE7255">
      <w:r>
        <w:separator/>
      </w:r>
    </w:p>
  </w:endnote>
  <w:endnote w:type="continuationSeparator" w:id="0">
    <w:p w:rsidR="00EA243C" w:rsidRDefault="00EA243C" w:rsidP="00EE7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43C" w:rsidRDefault="00EA243C" w:rsidP="00EE7255">
      <w:r>
        <w:separator/>
      </w:r>
    </w:p>
  </w:footnote>
  <w:footnote w:type="continuationSeparator" w:id="0">
    <w:p w:rsidR="00EA243C" w:rsidRDefault="00EA243C" w:rsidP="00EE72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12E9"/>
    <w:multiLevelType w:val="hybridMultilevel"/>
    <w:tmpl w:val="9E4E93C4"/>
    <w:lvl w:ilvl="0" w:tplc="5F1C514E">
      <w:start w:val="5"/>
      <w:numFmt w:val="bullet"/>
      <w:lvlText w:val="□"/>
      <w:lvlJc w:val="left"/>
      <w:pPr>
        <w:ind w:left="502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5037"/>
    <w:rsid w:val="000029CE"/>
    <w:rsid w:val="00014236"/>
    <w:rsid w:val="00021E00"/>
    <w:rsid w:val="00037B10"/>
    <w:rsid w:val="000818A5"/>
    <w:rsid w:val="001315FA"/>
    <w:rsid w:val="00132708"/>
    <w:rsid w:val="0013571B"/>
    <w:rsid w:val="00135CFA"/>
    <w:rsid w:val="00140850"/>
    <w:rsid w:val="001500C8"/>
    <w:rsid w:val="001577B5"/>
    <w:rsid w:val="00167C91"/>
    <w:rsid w:val="001818E3"/>
    <w:rsid w:val="00190E82"/>
    <w:rsid w:val="001F35DF"/>
    <w:rsid w:val="00290691"/>
    <w:rsid w:val="0029103A"/>
    <w:rsid w:val="0029120E"/>
    <w:rsid w:val="003529EE"/>
    <w:rsid w:val="00466D05"/>
    <w:rsid w:val="004F0655"/>
    <w:rsid w:val="00536764"/>
    <w:rsid w:val="00542C58"/>
    <w:rsid w:val="005B1114"/>
    <w:rsid w:val="005B1222"/>
    <w:rsid w:val="005B48C1"/>
    <w:rsid w:val="0061180F"/>
    <w:rsid w:val="00622738"/>
    <w:rsid w:val="00631F9D"/>
    <w:rsid w:val="00644B90"/>
    <w:rsid w:val="006D65CC"/>
    <w:rsid w:val="00700A93"/>
    <w:rsid w:val="00711FE1"/>
    <w:rsid w:val="00722A8A"/>
    <w:rsid w:val="0074102C"/>
    <w:rsid w:val="00766738"/>
    <w:rsid w:val="00785037"/>
    <w:rsid w:val="00790235"/>
    <w:rsid w:val="007E0A5A"/>
    <w:rsid w:val="007E57DA"/>
    <w:rsid w:val="00873656"/>
    <w:rsid w:val="00873D1F"/>
    <w:rsid w:val="008E4BDA"/>
    <w:rsid w:val="008F4F3C"/>
    <w:rsid w:val="009D1ECC"/>
    <w:rsid w:val="009D4A93"/>
    <w:rsid w:val="00A96B48"/>
    <w:rsid w:val="00AB0628"/>
    <w:rsid w:val="00AC0E92"/>
    <w:rsid w:val="00AC6369"/>
    <w:rsid w:val="00B277EE"/>
    <w:rsid w:val="00B82963"/>
    <w:rsid w:val="00B835F7"/>
    <w:rsid w:val="00C20E86"/>
    <w:rsid w:val="00C4677D"/>
    <w:rsid w:val="00C821DD"/>
    <w:rsid w:val="00CA7F7D"/>
    <w:rsid w:val="00CF7F9F"/>
    <w:rsid w:val="00D51D91"/>
    <w:rsid w:val="00D66657"/>
    <w:rsid w:val="00D97AA9"/>
    <w:rsid w:val="00DA3B6B"/>
    <w:rsid w:val="00E01BDA"/>
    <w:rsid w:val="00E01EF4"/>
    <w:rsid w:val="00E54C9E"/>
    <w:rsid w:val="00EA243C"/>
    <w:rsid w:val="00EB547F"/>
    <w:rsid w:val="00EE7255"/>
    <w:rsid w:val="00EE7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B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E72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E725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E72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E7255"/>
    <w:rPr>
      <w:sz w:val="20"/>
      <w:szCs w:val="20"/>
    </w:rPr>
  </w:style>
  <w:style w:type="paragraph" w:styleId="a7">
    <w:name w:val="List Paragraph"/>
    <w:basedOn w:val="a"/>
    <w:qFormat/>
    <w:rsid w:val="00132708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5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人事室蔡佳境</dc:creator>
  <cp:keywords/>
  <dc:description/>
  <cp:lastModifiedBy>人事室蔡佳境</cp:lastModifiedBy>
  <cp:revision>30</cp:revision>
  <dcterms:created xsi:type="dcterms:W3CDTF">2015-11-26T01:19:00Z</dcterms:created>
  <dcterms:modified xsi:type="dcterms:W3CDTF">2015-12-16T07:10:00Z</dcterms:modified>
</cp:coreProperties>
</file>